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B28CE"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</w:rPr>
        <w:t>附件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>2</w:t>
      </w:r>
      <w:r>
        <w:rPr>
          <w:rFonts w:hint="eastAsia" w:ascii="仿宋" w:hAnsi="仿宋" w:eastAsia="仿宋"/>
          <w:sz w:val="36"/>
          <w:szCs w:val="36"/>
        </w:rPr>
        <w:t>：国家开放大学</w:t>
      </w:r>
      <w:r>
        <w:rPr>
          <w:rFonts w:ascii="仿宋" w:hAnsi="仿宋" w:eastAsia="仿宋"/>
          <w:sz w:val="36"/>
          <w:szCs w:val="36"/>
        </w:rPr>
        <w:t>“阅读之美”创意摄影作品</w:t>
      </w:r>
    </w:p>
    <w:p w14:paraId="1FA3957F">
      <w:pPr>
        <w:jc w:val="center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6"/>
          <w:szCs w:val="36"/>
          <w:lang w:val="en-US" w:eastAsia="zh-CN"/>
        </w:rPr>
        <w:t>征集</w:t>
      </w:r>
      <w:r>
        <w:rPr>
          <w:rFonts w:hint="eastAsia" w:ascii="仿宋" w:hAnsi="仿宋" w:eastAsia="仿宋"/>
          <w:sz w:val="36"/>
          <w:szCs w:val="36"/>
        </w:rPr>
        <w:t>活动湖南分部获奖名单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14"/>
        <w:gridCol w:w="2976"/>
        <w:gridCol w:w="1418"/>
        <w:gridCol w:w="1213"/>
      </w:tblGrid>
      <w:tr w14:paraId="3090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0B4B97D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序号</w:t>
            </w:r>
          </w:p>
        </w:tc>
        <w:tc>
          <w:tcPr>
            <w:tcW w:w="1714" w:type="dxa"/>
          </w:tcPr>
          <w:p w14:paraId="00231AD7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姓名</w:t>
            </w:r>
          </w:p>
        </w:tc>
        <w:tc>
          <w:tcPr>
            <w:tcW w:w="2976" w:type="dxa"/>
          </w:tcPr>
          <w:p w14:paraId="24862E02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作品</w:t>
            </w:r>
          </w:p>
        </w:tc>
        <w:tc>
          <w:tcPr>
            <w:tcW w:w="1418" w:type="dxa"/>
          </w:tcPr>
          <w:p w14:paraId="6007CF30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获奖</w:t>
            </w:r>
          </w:p>
        </w:tc>
        <w:tc>
          <w:tcPr>
            <w:tcW w:w="1213" w:type="dxa"/>
          </w:tcPr>
          <w:p w14:paraId="28602DEF">
            <w:pPr>
              <w:jc w:val="center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单位</w:t>
            </w:r>
          </w:p>
        </w:tc>
      </w:tr>
      <w:tr w14:paraId="2F7D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2D0684CF">
            <w:pPr>
              <w:jc w:val="center"/>
              <w:rPr>
                <w:rFonts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</w:p>
        </w:tc>
        <w:tc>
          <w:tcPr>
            <w:tcW w:w="1714" w:type="dxa"/>
          </w:tcPr>
          <w:p w14:paraId="3E4897D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方颂</w:t>
            </w:r>
          </w:p>
        </w:tc>
        <w:tc>
          <w:tcPr>
            <w:tcW w:w="2976" w:type="dxa"/>
          </w:tcPr>
          <w:p w14:paraId="098F301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高原上的微笑</w:t>
            </w:r>
          </w:p>
        </w:tc>
        <w:tc>
          <w:tcPr>
            <w:tcW w:w="1418" w:type="dxa"/>
          </w:tcPr>
          <w:p w14:paraId="526CF23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书香金镜头作品</w:t>
            </w:r>
          </w:p>
        </w:tc>
        <w:tc>
          <w:tcPr>
            <w:tcW w:w="1213" w:type="dxa"/>
          </w:tcPr>
          <w:p w14:paraId="184300F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732E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465692C2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1714" w:type="dxa"/>
          </w:tcPr>
          <w:p w14:paraId="3E9BBF1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莫腾凤</w:t>
            </w:r>
          </w:p>
        </w:tc>
        <w:tc>
          <w:tcPr>
            <w:tcW w:w="2976" w:type="dxa"/>
          </w:tcPr>
          <w:p w14:paraId="7849CC9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水熊虫的星际漫游</w:t>
            </w:r>
          </w:p>
        </w:tc>
        <w:tc>
          <w:tcPr>
            <w:tcW w:w="1418" w:type="dxa"/>
          </w:tcPr>
          <w:p w14:paraId="0932F3A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非凡视觉作品</w:t>
            </w:r>
          </w:p>
        </w:tc>
        <w:tc>
          <w:tcPr>
            <w:tcW w:w="1213" w:type="dxa"/>
          </w:tcPr>
          <w:p w14:paraId="0133599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益阳开放大 学</w:t>
            </w:r>
          </w:p>
        </w:tc>
      </w:tr>
      <w:tr w14:paraId="3E5E2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1A14543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3</w:t>
            </w:r>
          </w:p>
        </w:tc>
        <w:tc>
          <w:tcPr>
            <w:tcW w:w="1714" w:type="dxa"/>
          </w:tcPr>
          <w:p w14:paraId="5CE1C1D5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郭葭</w:t>
            </w:r>
          </w:p>
        </w:tc>
        <w:tc>
          <w:tcPr>
            <w:tcW w:w="2976" w:type="dxa"/>
          </w:tcPr>
          <w:p w14:paraId="7ACBA5D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光影下的沉思者</w:t>
            </w:r>
          </w:p>
        </w:tc>
        <w:tc>
          <w:tcPr>
            <w:tcW w:w="1418" w:type="dxa"/>
          </w:tcPr>
          <w:p w14:paraId="7D0F7B5F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非凡视觉作品</w:t>
            </w:r>
          </w:p>
        </w:tc>
        <w:tc>
          <w:tcPr>
            <w:tcW w:w="1213" w:type="dxa"/>
          </w:tcPr>
          <w:p w14:paraId="57C6DDB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5EE39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EA1E60E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4</w:t>
            </w:r>
          </w:p>
        </w:tc>
        <w:tc>
          <w:tcPr>
            <w:tcW w:w="1714" w:type="dxa"/>
          </w:tcPr>
          <w:p w14:paraId="56F3CFC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李君健</w:t>
            </w:r>
          </w:p>
        </w:tc>
        <w:tc>
          <w:tcPr>
            <w:tcW w:w="2976" w:type="dxa"/>
          </w:tcPr>
          <w:p w14:paraId="6427E0E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小小身躯，大大书</w:t>
            </w:r>
          </w:p>
          <w:p w14:paraId="3F2E3D95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世界</w:t>
            </w:r>
          </w:p>
        </w:tc>
        <w:tc>
          <w:tcPr>
            <w:tcW w:w="1418" w:type="dxa"/>
          </w:tcPr>
          <w:p w14:paraId="1A9B567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非凡视觉作品</w:t>
            </w:r>
          </w:p>
        </w:tc>
        <w:tc>
          <w:tcPr>
            <w:tcW w:w="1213" w:type="dxa"/>
          </w:tcPr>
          <w:p w14:paraId="166C275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 xml:space="preserve">益阳开放大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6"/>
                <w:szCs w:val="36"/>
              </w:rPr>
              <w:t>学</w:t>
            </w:r>
          </w:p>
        </w:tc>
      </w:tr>
      <w:tr w14:paraId="11562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6036A4C8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5</w:t>
            </w:r>
          </w:p>
        </w:tc>
        <w:tc>
          <w:tcPr>
            <w:tcW w:w="1714" w:type="dxa"/>
          </w:tcPr>
          <w:p w14:paraId="79B6A02D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朱畅</w:t>
            </w:r>
          </w:p>
        </w:tc>
        <w:tc>
          <w:tcPr>
            <w:tcW w:w="2976" w:type="dxa"/>
          </w:tcPr>
          <w:p w14:paraId="309F215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书海童舟</w:t>
            </w:r>
          </w:p>
        </w:tc>
        <w:tc>
          <w:tcPr>
            <w:tcW w:w="1418" w:type="dxa"/>
          </w:tcPr>
          <w:p w14:paraId="2461C5D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非凡视觉作品</w:t>
            </w:r>
          </w:p>
        </w:tc>
        <w:tc>
          <w:tcPr>
            <w:tcW w:w="1213" w:type="dxa"/>
          </w:tcPr>
          <w:p w14:paraId="6377DA6A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7720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00F8D401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6</w:t>
            </w:r>
          </w:p>
        </w:tc>
        <w:tc>
          <w:tcPr>
            <w:tcW w:w="1714" w:type="dxa"/>
          </w:tcPr>
          <w:p w14:paraId="1C906EC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梁馨予</w:t>
            </w:r>
          </w:p>
        </w:tc>
        <w:tc>
          <w:tcPr>
            <w:tcW w:w="2976" w:type="dxa"/>
          </w:tcPr>
          <w:p w14:paraId="1FF22DBF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静谧</w:t>
            </w:r>
          </w:p>
        </w:tc>
        <w:tc>
          <w:tcPr>
            <w:tcW w:w="1418" w:type="dxa"/>
          </w:tcPr>
          <w:p w14:paraId="032F3D3A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1BFF857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39C3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519458B6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7</w:t>
            </w:r>
          </w:p>
        </w:tc>
        <w:tc>
          <w:tcPr>
            <w:tcW w:w="1714" w:type="dxa"/>
          </w:tcPr>
          <w:p w14:paraId="6DCDDF6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王朝晖</w:t>
            </w:r>
          </w:p>
        </w:tc>
        <w:tc>
          <w:tcPr>
            <w:tcW w:w="2976" w:type="dxa"/>
          </w:tcPr>
          <w:p w14:paraId="79FCFB1A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书墙一隅</w:t>
            </w:r>
          </w:p>
        </w:tc>
        <w:tc>
          <w:tcPr>
            <w:tcW w:w="1418" w:type="dxa"/>
          </w:tcPr>
          <w:p w14:paraId="6DD31E5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63C9590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5073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C5F81A7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8</w:t>
            </w:r>
          </w:p>
        </w:tc>
        <w:tc>
          <w:tcPr>
            <w:tcW w:w="1714" w:type="dxa"/>
          </w:tcPr>
          <w:p w14:paraId="580D1E8A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陈燕</w:t>
            </w:r>
          </w:p>
        </w:tc>
        <w:tc>
          <w:tcPr>
            <w:tcW w:w="2976" w:type="dxa"/>
          </w:tcPr>
          <w:p w14:paraId="50A9418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岁月里的书香</w:t>
            </w:r>
          </w:p>
          <w:p w14:paraId="6A8EAF1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2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光影之间</w:t>
            </w:r>
          </w:p>
        </w:tc>
        <w:tc>
          <w:tcPr>
            <w:tcW w:w="1418" w:type="dxa"/>
          </w:tcPr>
          <w:p w14:paraId="298F1DA6">
            <w:pPr>
              <w:jc w:val="left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1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 xml:space="preserve"> 帧藏书香作品</w:t>
            </w:r>
          </w:p>
          <w:p w14:paraId="34E35784">
            <w:pPr>
              <w:jc w:val="left"/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2</w:t>
            </w:r>
            <w:r>
              <w:rPr>
                <w:rFonts w:ascii="仿宋" w:hAnsi="仿宋" w:eastAsia="仿宋"/>
                <w:sz w:val="36"/>
                <w:szCs w:val="36"/>
              </w:rPr>
              <w:t>.</w:t>
            </w:r>
            <w:r>
              <w:rPr>
                <w:rFonts w:hint="eastAsia" w:ascii="仿宋" w:hAnsi="仿宋" w:eastAsia="仿宋"/>
                <w:sz w:val="36"/>
                <w:szCs w:val="36"/>
              </w:rPr>
              <w:t>创意无限作品</w:t>
            </w:r>
          </w:p>
        </w:tc>
        <w:tc>
          <w:tcPr>
            <w:tcW w:w="1213" w:type="dxa"/>
          </w:tcPr>
          <w:p w14:paraId="1274021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5116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7DBDD88E">
            <w:pPr>
              <w:jc w:val="center"/>
              <w:rPr>
                <w:rFonts w:hint="eastAsia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9</w:t>
            </w:r>
          </w:p>
        </w:tc>
        <w:tc>
          <w:tcPr>
            <w:tcW w:w="1714" w:type="dxa"/>
          </w:tcPr>
          <w:p w14:paraId="2446455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张秀娟</w:t>
            </w:r>
          </w:p>
        </w:tc>
        <w:tc>
          <w:tcPr>
            <w:tcW w:w="2976" w:type="dxa"/>
          </w:tcPr>
          <w:p w14:paraId="2698910D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银发映报：阅读永</w:t>
            </w:r>
          </w:p>
          <w:p w14:paraId="3F753FF9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不褪色</w:t>
            </w:r>
          </w:p>
        </w:tc>
        <w:tc>
          <w:tcPr>
            <w:tcW w:w="1418" w:type="dxa"/>
          </w:tcPr>
          <w:p w14:paraId="3D1226C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5B4410B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湘西开放大 学</w:t>
            </w:r>
          </w:p>
        </w:tc>
      </w:tr>
      <w:tr w14:paraId="58FC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1F03CE0C">
            <w:pPr>
              <w:jc w:val="center"/>
              <w:rPr>
                <w:rFonts w:hint="default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10</w:t>
            </w:r>
          </w:p>
        </w:tc>
        <w:tc>
          <w:tcPr>
            <w:tcW w:w="1714" w:type="dxa"/>
          </w:tcPr>
          <w:p w14:paraId="14F1FA6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张新圆</w:t>
            </w:r>
          </w:p>
        </w:tc>
        <w:tc>
          <w:tcPr>
            <w:tcW w:w="2976" w:type="dxa"/>
          </w:tcPr>
          <w:p w14:paraId="42E76C4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图书馆里学知识修心灵养气质</w:t>
            </w:r>
          </w:p>
        </w:tc>
        <w:tc>
          <w:tcPr>
            <w:tcW w:w="1418" w:type="dxa"/>
          </w:tcPr>
          <w:p w14:paraId="47EA1F7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5F58389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长沙开放大 学</w:t>
            </w:r>
          </w:p>
        </w:tc>
      </w:tr>
      <w:tr w14:paraId="2638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488CF8B2">
            <w:pPr>
              <w:jc w:val="center"/>
              <w:rPr>
                <w:rFonts w:hint="default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11</w:t>
            </w:r>
          </w:p>
        </w:tc>
        <w:tc>
          <w:tcPr>
            <w:tcW w:w="1714" w:type="dxa"/>
          </w:tcPr>
          <w:p w14:paraId="1DC16C11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曹晶</w:t>
            </w:r>
          </w:p>
        </w:tc>
        <w:tc>
          <w:tcPr>
            <w:tcW w:w="2976" w:type="dxa"/>
          </w:tcPr>
          <w:p w14:paraId="1E767B01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童眸探书韵</w:t>
            </w:r>
          </w:p>
        </w:tc>
        <w:tc>
          <w:tcPr>
            <w:tcW w:w="1418" w:type="dxa"/>
          </w:tcPr>
          <w:p w14:paraId="368AF26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4A490E19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251B1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E97F76A">
            <w:pPr>
              <w:jc w:val="center"/>
              <w:rPr>
                <w:rFonts w:hint="default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12</w:t>
            </w:r>
          </w:p>
        </w:tc>
        <w:tc>
          <w:tcPr>
            <w:tcW w:w="1714" w:type="dxa"/>
          </w:tcPr>
          <w:p w14:paraId="224B917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何艳</w:t>
            </w:r>
          </w:p>
        </w:tc>
        <w:tc>
          <w:tcPr>
            <w:tcW w:w="2976" w:type="dxa"/>
          </w:tcPr>
          <w:p w14:paraId="68E8C4E6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阅读伴成长</w:t>
            </w:r>
          </w:p>
        </w:tc>
        <w:tc>
          <w:tcPr>
            <w:tcW w:w="1418" w:type="dxa"/>
          </w:tcPr>
          <w:p w14:paraId="77439C7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帧藏书香作品</w:t>
            </w:r>
          </w:p>
        </w:tc>
        <w:tc>
          <w:tcPr>
            <w:tcW w:w="1213" w:type="dxa"/>
          </w:tcPr>
          <w:p w14:paraId="1EB0C38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  <w:tr w14:paraId="3E132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74B6FF1C">
            <w:pPr>
              <w:jc w:val="center"/>
              <w:rPr>
                <w:rFonts w:hint="default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13</w:t>
            </w:r>
          </w:p>
        </w:tc>
        <w:tc>
          <w:tcPr>
            <w:tcW w:w="1714" w:type="dxa"/>
          </w:tcPr>
          <w:p w14:paraId="2A9D1715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方舟</w:t>
            </w:r>
          </w:p>
        </w:tc>
        <w:tc>
          <w:tcPr>
            <w:tcW w:w="2976" w:type="dxa"/>
          </w:tcPr>
          <w:p w14:paraId="28C954A3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书博士</w:t>
            </w:r>
          </w:p>
        </w:tc>
        <w:tc>
          <w:tcPr>
            <w:tcW w:w="1418" w:type="dxa"/>
          </w:tcPr>
          <w:p w14:paraId="4CFF513C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创意无限作品</w:t>
            </w:r>
          </w:p>
        </w:tc>
        <w:tc>
          <w:tcPr>
            <w:tcW w:w="1213" w:type="dxa"/>
          </w:tcPr>
          <w:p w14:paraId="5793CAB7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益阳开放大 学</w:t>
            </w:r>
          </w:p>
        </w:tc>
      </w:tr>
      <w:tr w14:paraId="169E5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  <w:shd w:val="clear" w:color="auto" w:fill="auto"/>
            <w:vAlign w:val="top"/>
          </w:tcPr>
          <w:p w14:paraId="30BE4EF2">
            <w:pPr>
              <w:jc w:val="center"/>
              <w:rPr>
                <w:rFonts w:hint="default" w:ascii="仿宋" w:hAnsi="仿宋" w:eastAsia="仿宋" w:cstheme="minorBidi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14</w:t>
            </w:r>
          </w:p>
        </w:tc>
        <w:tc>
          <w:tcPr>
            <w:tcW w:w="1714" w:type="dxa"/>
          </w:tcPr>
          <w:p w14:paraId="6FFD2522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龙晓颖</w:t>
            </w:r>
          </w:p>
        </w:tc>
        <w:tc>
          <w:tcPr>
            <w:tcW w:w="2976" w:type="dxa"/>
          </w:tcPr>
          <w:p w14:paraId="65265EEB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娘读《娘》</w:t>
            </w:r>
          </w:p>
        </w:tc>
        <w:tc>
          <w:tcPr>
            <w:tcW w:w="1418" w:type="dxa"/>
          </w:tcPr>
          <w:p w14:paraId="74430E5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创意无限作品</w:t>
            </w:r>
          </w:p>
        </w:tc>
        <w:tc>
          <w:tcPr>
            <w:tcW w:w="1213" w:type="dxa"/>
          </w:tcPr>
          <w:p w14:paraId="029FB53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湘西开放大 学</w:t>
            </w:r>
          </w:p>
        </w:tc>
      </w:tr>
      <w:tr w14:paraId="273E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487CBC30">
            <w:pPr>
              <w:jc w:val="center"/>
              <w:rPr>
                <w:rFonts w:hint="default" w:ascii="仿宋" w:hAnsi="仿宋" w:eastAsia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15</w:t>
            </w:r>
          </w:p>
        </w:tc>
        <w:tc>
          <w:tcPr>
            <w:tcW w:w="1714" w:type="dxa"/>
          </w:tcPr>
          <w:p w14:paraId="3AEA124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张梅</w:t>
            </w:r>
          </w:p>
        </w:tc>
        <w:tc>
          <w:tcPr>
            <w:tcW w:w="2976" w:type="dxa"/>
          </w:tcPr>
          <w:p w14:paraId="3C6B2C70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树下的书香：苗岭</w:t>
            </w:r>
          </w:p>
          <w:p w14:paraId="4D4D74D2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少女的静读时光</w:t>
            </w:r>
          </w:p>
        </w:tc>
        <w:tc>
          <w:tcPr>
            <w:tcW w:w="1418" w:type="dxa"/>
          </w:tcPr>
          <w:p w14:paraId="7725848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创意无限作品</w:t>
            </w:r>
          </w:p>
        </w:tc>
        <w:tc>
          <w:tcPr>
            <w:tcW w:w="1213" w:type="dxa"/>
          </w:tcPr>
          <w:p w14:paraId="0D4EB61E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湘西开放大 学</w:t>
            </w:r>
          </w:p>
        </w:tc>
      </w:tr>
      <w:tr w14:paraId="0450F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" w:type="dxa"/>
          </w:tcPr>
          <w:p w14:paraId="14F16D1F">
            <w:pPr>
              <w:jc w:val="center"/>
              <w:rPr>
                <w:rFonts w:hint="default" w:ascii="仿宋" w:hAnsi="仿宋" w:eastAsia="仿宋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36"/>
                <w:szCs w:val="36"/>
                <w:lang w:val="en-US" w:eastAsia="zh-CN"/>
              </w:rPr>
              <w:t>16</w:t>
            </w:r>
          </w:p>
        </w:tc>
        <w:tc>
          <w:tcPr>
            <w:tcW w:w="1714" w:type="dxa"/>
          </w:tcPr>
          <w:p w14:paraId="0FD84C38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蔡振华</w:t>
            </w:r>
          </w:p>
        </w:tc>
        <w:tc>
          <w:tcPr>
            <w:tcW w:w="2976" w:type="dxa"/>
          </w:tcPr>
          <w:p w14:paraId="1DFE58CD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深图掠影</w:t>
            </w:r>
          </w:p>
        </w:tc>
        <w:tc>
          <w:tcPr>
            <w:tcW w:w="1418" w:type="dxa"/>
          </w:tcPr>
          <w:p w14:paraId="79443204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创意无限作品</w:t>
            </w:r>
          </w:p>
        </w:tc>
        <w:tc>
          <w:tcPr>
            <w:tcW w:w="1213" w:type="dxa"/>
          </w:tcPr>
          <w:p w14:paraId="041060B1">
            <w:pPr>
              <w:rPr>
                <w:rFonts w:ascii="仿宋" w:hAnsi="仿宋" w:eastAsia="仿宋"/>
                <w:sz w:val="36"/>
                <w:szCs w:val="36"/>
              </w:rPr>
            </w:pPr>
            <w:r>
              <w:rPr>
                <w:rFonts w:hint="eastAsia" w:ascii="仿宋" w:hAnsi="仿宋" w:eastAsia="仿宋"/>
                <w:sz w:val="36"/>
                <w:szCs w:val="36"/>
              </w:rPr>
              <w:t>省校</w:t>
            </w:r>
          </w:p>
        </w:tc>
      </w:tr>
    </w:tbl>
    <w:p w14:paraId="1656D439">
      <w:pPr>
        <w:ind w:firstLine="3960" w:firstLineChars="1100"/>
        <w:rPr>
          <w:rFonts w:ascii="仿宋" w:hAnsi="仿宋" w:eastAsia="仿宋"/>
          <w:sz w:val="36"/>
          <w:szCs w:val="36"/>
        </w:rPr>
      </w:pPr>
    </w:p>
    <w:p w14:paraId="6D13A5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933275"/>
    <w:rsid w:val="23D941DC"/>
    <w:rsid w:val="5093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2025-12-17T03:05:00Z</dcterms:created>
  <dc:creator>畅</dc:creator>
  <cp:lastModifiedBy>畅</cp:lastModifiedBy>
  <dcterms:modified xsi:type="dcterms:W3CDTF">2025-12-17T03:06:29Z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7EBE35F561314CD9803495C224C731A0_11</vt:lpwstr>
  </property>
  <property fmtid="{D5CDD505-2E9C-101B-9397-08002B2CF9AE}" pid="4" name="KSOTemplateDocerSaveRecord">
    <vt:lpwstr>eyJoZGlkIjoiNmFiYTdjZDZiN2U5MzE5OGRjNmY4Mjg5ODJhMDIxN2EiLCJ1c2VySWQiOiI0MTQ4ODMyNjkifQ==</vt:lpwstr>
  </property>
</Properties>
</file>