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929CDA"/>
    <w:tbl>
      <w:tblPr>
        <w:tblStyle w:val="7"/>
        <w:tblW w:w="14334"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7608"/>
        <w:gridCol w:w="2250"/>
        <w:gridCol w:w="1012"/>
        <w:gridCol w:w="2415"/>
      </w:tblGrid>
      <w:tr w14:paraId="16E89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049" w:type="dxa"/>
            <w:vAlign w:val="center"/>
          </w:tcPr>
          <w:p w14:paraId="2FA49745">
            <w:pPr>
              <w:jc w:val="both"/>
              <w:rPr>
                <w:rFonts w:hint="default" w:ascii="Times New Roman" w:hAnsi="Times New Roman" w:cs="Times New Roman"/>
              </w:rPr>
            </w:pPr>
          </w:p>
        </w:tc>
        <w:tc>
          <w:tcPr>
            <w:tcW w:w="7608" w:type="dxa"/>
            <w:tcMar>
              <w:top w:w="28" w:type="dxa"/>
              <w:left w:w="108" w:type="dxa"/>
              <w:bottom w:w="28" w:type="dxa"/>
              <w:right w:w="108" w:type="dxa"/>
            </w:tcMar>
            <w:vAlign w:val="center"/>
          </w:tcPr>
          <w:p w14:paraId="112183EF">
            <w:pPr>
              <w:jc w:val="both"/>
              <w:rPr>
                <w:rFonts w:hint="default" w:ascii="Times New Roman" w:hAnsi="Times New Roman" w:cs="Times New Roman"/>
              </w:rPr>
            </w:pPr>
            <w:r>
              <w:rPr>
                <w:rFonts w:hint="default" w:ascii="Times New Roman" w:hAnsi="Times New Roman" w:eastAsia="微软雅黑" w:cs="Times New Roman"/>
              </w:rPr>
              <w:t>量化加分项目</w:t>
            </w:r>
            <w:r>
              <w:rPr>
                <w:rFonts w:hint="default" w:ascii="Times New Roman" w:hAnsi="Times New Roman" w:eastAsia="___WRD_EMBED_SUB_50" w:cs="Times New Roman"/>
              </w:rPr>
              <w:t>（</w:t>
            </w:r>
            <w:r>
              <w:rPr>
                <w:rFonts w:hint="default" w:ascii="Times New Roman" w:hAnsi="Times New Roman" w:eastAsia="微软雅黑" w:cs="Times New Roman"/>
              </w:rPr>
              <w:t>与公示表一致</w:t>
            </w:r>
            <w:r>
              <w:rPr>
                <w:rFonts w:hint="default" w:ascii="Times New Roman" w:hAnsi="Times New Roman" w:eastAsia="___WRD_EMBED_SUB_50" w:cs="Times New Roman"/>
              </w:rPr>
              <w:t>）</w:t>
            </w:r>
          </w:p>
        </w:tc>
        <w:tc>
          <w:tcPr>
            <w:tcW w:w="2250" w:type="dxa"/>
            <w:vAlign w:val="center"/>
          </w:tcPr>
          <w:p w14:paraId="5E951BDA">
            <w:pPr>
              <w:jc w:val="both"/>
              <w:rPr>
                <w:rFonts w:hint="default" w:ascii="Times New Roman" w:hAnsi="Times New Roman" w:cs="Times New Roman"/>
              </w:rPr>
            </w:pPr>
            <w:r>
              <w:rPr>
                <w:rFonts w:hint="default" w:ascii="Times New Roman" w:hAnsi="Times New Roman" w:eastAsia="微软雅黑" w:cs="Times New Roman"/>
              </w:rPr>
              <w:t>对应目录及页码</w:t>
            </w:r>
          </w:p>
        </w:tc>
        <w:tc>
          <w:tcPr>
            <w:tcW w:w="1012" w:type="dxa"/>
            <w:tcMar>
              <w:top w:w="0" w:type="dxa"/>
              <w:left w:w="51" w:type="dxa"/>
              <w:bottom w:w="0" w:type="dxa"/>
              <w:right w:w="51" w:type="dxa"/>
            </w:tcMar>
            <w:vAlign w:val="center"/>
          </w:tcPr>
          <w:p w14:paraId="13DC1F5B">
            <w:pPr>
              <w:jc w:val="both"/>
              <w:rPr>
                <w:rFonts w:hint="default" w:ascii="Times New Roman" w:hAnsi="Times New Roman" w:cs="Times New Roman"/>
              </w:rPr>
            </w:pPr>
            <w:r>
              <w:rPr>
                <w:rFonts w:hint="default" w:ascii="Times New Roman" w:hAnsi="Times New Roman" w:eastAsia="微软雅黑" w:cs="Times New Roman"/>
              </w:rPr>
              <w:t>自评分数</w:t>
            </w:r>
          </w:p>
        </w:tc>
        <w:tc>
          <w:tcPr>
            <w:tcW w:w="2415" w:type="dxa"/>
            <w:vAlign w:val="center"/>
          </w:tcPr>
          <w:p w14:paraId="05D63D0A">
            <w:pPr>
              <w:jc w:val="center"/>
              <w:rPr>
                <w:rFonts w:hint="eastAsia" w:ascii="Times New Roman" w:hAnsi="Times New Roman" w:eastAsia="仿宋_GB2312" w:cs="Times New Roman"/>
                <w:lang w:eastAsia="zh-CN"/>
              </w:rPr>
            </w:pPr>
            <w:r>
              <w:rPr>
                <w:rFonts w:hint="eastAsia" w:eastAsia="微软雅黑" w:cs="Times New Roman"/>
                <w:lang w:eastAsia="zh-CN"/>
              </w:rPr>
              <w:t>测评赋分</w:t>
            </w:r>
          </w:p>
        </w:tc>
      </w:tr>
      <w:tr w14:paraId="30FDA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49" w:type="dxa"/>
            <w:shd w:val="clear" w:color="auto" w:fill="DEEBF6" w:themeFill="accent1" w:themeFillTint="32"/>
            <w:vAlign w:val="center"/>
          </w:tcPr>
          <w:p w14:paraId="28EA8515">
            <w:pPr>
              <w:jc w:val="both"/>
              <w:rPr>
                <w:rFonts w:hint="default" w:ascii="Times New Roman" w:hAnsi="Times New Roman" w:cs="Times New Roman"/>
              </w:rPr>
            </w:pPr>
            <w:r>
              <w:rPr>
                <w:rFonts w:hint="default" w:ascii="Times New Roman" w:hAnsi="Times New Roman" w:eastAsia="微软雅黑" w:cs="Times New Roman"/>
              </w:rPr>
              <w:t>一</w:t>
            </w:r>
          </w:p>
        </w:tc>
        <w:tc>
          <w:tcPr>
            <w:tcW w:w="13285" w:type="dxa"/>
            <w:gridSpan w:val="4"/>
            <w:shd w:val="clear" w:color="auto" w:fill="DEEBF6" w:themeFill="accent1" w:themeFillTint="32"/>
            <w:tcMar>
              <w:top w:w="28" w:type="dxa"/>
              <w:left w:w="108" w:type="dxa"/>
              <w:bottom w:w="28" w:type="dxa"/>
              <w:right w:w="108" w:type="dxa"/>
            </w:tcMar>
            <w:vAlign w:val="center"/>
          </w:tcPr>
          <w:p w14:paraId="443186DB">
            <w:pPr>
              <w:jc w:val="both"/>
              <w:rPr>
                <w:rFonts w:hint="default" w:ascii="Times New Roman" w:hAnsi="Times New Roman" w:cs="Times New Roman"/>
              </w:rPr>
            </w:pPr>
            <w:r>
              <w:rPr>
                <w:rFonts w:hint="default" w:ascii="Times New Roman" w:hAnsi="Times New Roman" w:eastAsia="微软雅黑" w:cs="Times New Roman"/>
              </w:rPr>
              <w:t>思想政治与师德师风</w:t>
            </w:r>
            <w:r>
              <w:rPr>
                <w:rFonts w:hint="default" w:ascii="Times New Roman" w:hAnsi="Times New Roman" w:eastAsia="___WRD_EMBED_SUB_50" w:cs="Times New Roman"/>
              </w:rPr>
              <w:t>（</w:t>
            </w:r>
            <w:r>
              <w:rPr>
                <w:rFonts w:hint="default" w:ascii="Times New Roman" w:hAnsi="Times New Roman" w:cs="Times New Roman"/>
              </w:rPr>
              <w:t>35</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4E14D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1049" w:type="dxa"/>
            <w:shd w:val="clear" w:color="auto" w:fill="auto"/>
            <w:vAlign w:val="center"/>
          </w:tcPr>
          <w:p w14:paraId="2CD6224B">
            <w:pPr>
              <w:jc w:val="both"/>
              <w:rPr>
                <w:rFonts w:hint="default" w:ascii="Times New Roman" w:hAnsi="Times New Roman" w:cs="Times New Roman"/>
              </w:rPr>
            </w:pPr>
            <w:r>
              <w:rPr>
                <w:rFonts w:hint="default" w:ascii="Times New Roman" w:hAnsi="Times New Roman" w:cs="Times New Roman"/>
              </w:rPr>
              <w:t>1-1</w:t>
            </w:r>
          </w:p>
        </w:tc>
        <w:tc>
          <w:tcPr>
            <w:tcW w:w="13285" w:type="dxa"/>
            <w:gridSpan w:val="4"/>
            <w:shd w:val="clear" w:color="auto" w:fill="auto"/>
            <w:tcMar>
              <w:top w:w="28" w:type="dxa"/>
              <w:left w:w="108" w:type="dxa"/>
              <w:bottom w:w="28" w:type="dxa"/>
              <w:right w:w="108" w:type="dxa"/>
            </w:tcMar>
            <w:vAlign w:val="center"/>
          </w:tcPr>
          <w:p w14:paraId="4C664AEB">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rPr>
            </w:pPr>
            <w:r>
              <w:rPr>
                <w:rFonts w:hint="default" w:ascii="Times New Roman" w:hAnsi="Times New Roman" w:cs="Times New Roman"/>
              </w:rPr>
              <w:t>1.工作</w:t>
            </w:r>
            <w:r>
              <w:rPr>
                <w:rFonts w:hint="default" w:ascii="Times New Roman" w:hAnsi="Times New Roman" w:eastAsia="微软雅黑" w:cs="Times New Roman"/>
              </w:rPr>
              <w:t>业绩突出，个</w:t>
            </w:r>
            <w:r>
              <w:rPr>
                <w:rFonts w:hint="default" w:ascii="Times New Roman" w:hAnsi="Times New Roman" w:eastAsia="___WRD_EMBED_SUB_50" w:cs="Times New Roman"/>
              </w:rPr>
              <w:t>人</w:t>
            </w:r>
            <w:r>
              <w:rPr>
                <w:rFonts w:hint="default" w:ascii="Times New Roman" w:hAnsi="Times New Roman" w:eastAsia="微软雅黑" w:cs="Times New Roman"/>
              </w:rPr>
              <w:t>获得国家级</w:t>
            </w:r>
            <w:r>
              <w:rPr>
                <w:rFonts w:hint="default" w:ascii="Times New Roman" w:hAnsi="Times New Roman" w:eastAsia="___WRD_EMBED_SUB_50" w:cs="Times New Roman"/>
              </w:rPr>
              <w:t>、</w:t>
            </w:r>
            <w:r>
              <w:rPr>
                <w:rFonts w:hint="default" w:ascii="Times New Roman" w:hAnsi="Times New Roman" w:eastAsia="微软雅黑" w:cs="Times New Roman"/>
              </w:rPr>
              <w:t>省</w:t>
            </w:r>
            <w:r>
              <w:rPr>
                <w:rFonts w:hint="default" w:ascii="Times New Roman" w:hAnsi="Times New Roman" w:eastAsia="___WRD_EMBED_SUB_50" w:cs="Times New Roman"/>
              </w:rPr>
              <w:t>（部）</w:t>
            </w:r>
            <w:r>
              <w:rPr>
                <w:rFonts w:hint="default" w:ascii="Times New Roman" w:hAnsi="Times New Roman" w:eastAsia="微软雅黑" w:cs="Times New Roman"/>
              </w:rPr>
              <w:t>级</w:t>
            </w:r>
            <w:r>
              <w:rPr>
                <w:rFonts w:hint="default" w:ascii="Times New Roman" w:hAnsi="Times New Roman" w:eastAsia="___WRD_EMBED_SUB_50" w:cs="Times New Roman"/>
              </w:rPr>
              <w:t>、</w:t>
            </w:r>
            <w:r>
              <w:rPr>
                <w:rFonts w:hint="default" w:ascii="Times New Roman" w:hAnsi="Times New Roman" w:eastAsia="微软雅黑" w:cs="Times New Roman"/>
              </w:rPr>
              <w:t>市</w:t>
            </w:r>
            <w:r>
              <w:rPr>
                <w:rFonts w:hint="default" w:ascii="Times New Roman" w:hAnsi="Times New Roman" w:eastAsia="___WRD_EMBED_SUB_50" w:cs="Times New Roman"/>
              </w:rPr>
              <w:t>（</w:t>
            </w:r>
            <w:r>
              <w:rPr>
                <w:rFonts w:hint="default" w:ascii="Times New Roman" w:hAnsi="Times New Roman" w:eastAsia="微软雅黑" w:cs="Times New Roman"/>
              </w:rPr>
              <w:t>厅</w:t>
            </w:r>
            <w:r>
              <w:rPr>
                <w:rFonts w:hint="default" w:ascii="Times New Roman" w:hAnsi="Times New Roman" w:eastAsia="___WRD_EMBED_SUB_50" w:cs="Times New Roman"/>
              </w:rPr>
              <w:t>）</w:t>
            </w:r>
            <w:r>
              <w:rPr>
                <w:rFonts w:hint="default" w:ascii="Times New Roman" w:hAnsi="Times New Roman" w:eastAsia="微软雅黑" w:cs="Times New Roman"/>
              </w:rPr>
              <w:t>级表彰奖励</w:t>
            </w:r>
            <w:r>
              <w:rPr>
                <w:rFonts w:hint="default" w:ascii="Times New Roman" w:hAnsi="Times New Roman" w:eastAsia="___WRD_EMBED_SUB_50" w:cs="Times New Roman"/>
              </w:rPr>
              <w:t>。（</w:t>
            </w:r>
            <w:r>
              <w:rPr>
                <w:rFonts w:hint="default" w:ascii="Times New Roman" w:hAnsi="Times New Roman" w:eastAsia="微软雅黑" w:cs="Times New Roman"/>
              </w:rPr>
              <w:t>《职称评</w:t>
            </w:r>
            <w:r>
              <w:rPr>
                <w:rFonts w:hint="default" w:ascii="Times New Roman" w:hAnsi="Times New Roman" w:eastAsia="___WRD_EMBED_SUB_50" w:cs="Times New Roman"/>
              </w:rPr>
              <w:t>审</w:t>
            </w:r>
            <w:r>
              <w:rPr>
                <w:rFonts w:hint="default" w:ascii="Times New Roman" w:hAnsi="Times New Roman" w:eastAsia="微软雅黑" w:cs="Times New Roman"/>
              </w:rPr>
              <w:t>量化评分细则》文件列明</w:t>
            </w:r>
            <w:r>
              <w:rPr>
                <w:rFonts w:hint="default" w:ascii="Times New Roman" w:hAnsi="Times New Roman" w:eastAsia="___WRD_EMBED_SUB_50" w:cs="Times New Roman"/>
              </w:rPr>
              <w:t>的的</w:t>
            </w:r>
            <w:r>
              <w:rPr>
                <w:rFonts w:hint="default" w:ascii="Times New Roman" w:hAnsi="Times New Roman" w:eastAsia="微软雅黑" w:cs="Times New Roman"/>
              </w:rPr>
              <w:t>表彰奖励填写在此处，文件未明确</w:t>
            </w:r>
            <w:r>
              <w:rPr>
                <w:rFonts w:hint="default" w:ascii="Times New Roman" w:hAnsi="Times New Roman" w:eastAsia="___WRD_EMBED_SUB_50" w:cs="Times New Roman"/>
              </w:rPr>
              <w:t>的</w:t>
            </w:r>
            <w:r>
              <w:rPr>
                <w:rFonts w:hint="default" w:ascii="Times New Roman" w:hAnsi="Times New Roman" w:eastAsia="微软雅黑" w:cs="Times New Roman"/>
              </w:rPr>
              <w:t>填写在《自评表》最后一栏</w:t>
            </w:r>
            <w:r>
              <w:rPr>
                <w:rFonts w:hint="default" w:ascii="Times New Roman" w:hAnsi="Times New Roman" w:cs="Times New Roman"/>
              </w:rPr>
              <w:t>“</w:t>
            </w:r>
            <w:r>
              <w:rPr>
                <w:rFonts w:hint="default" w:ascii="Times New Roman" w:hAnsi="Times New Roman" w:eastAsia="微软雅黑" w:cs="Times New Roman"/>
              </w:rPr>
              <w:t>其他项目</w:t>
            </w:r>
            <w:r>
              <w:rPr>
                <w:rFonts w:hint="default" w:ascii="Times New Roman" w:hAnsi="Times New Roman" w:cs="Times New Roman"/>
              </w:rPr>
              <w:t>”</w:t>
            </w:r>
            <w:r>
              <w:rPr>
                <w:rFonts w:hint="default" w:ascii="Times New Roman" w:hAnsi="Times New Roman" w:eastAsia="微软雅黑" w:cs="Times New Roman"/>
              </w:rPr>
              <w:t>由</w:t>
            </w:r>
            <w:r>
              <w:rPr>
                <w:rFonts w:hint="default" w:ascii="Times New Roman" w:hAnsi="Times New Roman" w:eastAsia="___WRD_EMBED_SUB_50" w:cs="Times New Roman"/>
              </w:rPr>
              <w:t>学</w:t>
            </w:r>
            <w:r>
              <w:rPr>
                <w:rFonts w:hint="default" w:ascii="Times New Roman" w:hAnsi="Times New Roman" w:eastAsia="微软雅黑" w:cs="Times New Roman"/>
              </w:rPr>
              <w:t>校统一认定，下同</w:t>
            </w:r>
            <w:r>
              <w:rPr>
                <w:rFonts w:hint="default" w:ascii="Times New Roman" w:hAnsi="Times New Roman" w:eastAsia="___WRD_EMBED_SUB_50" w:cs="Times New Roman"/>
              </w:rPr>
              <w:t>）</w:t>
            </w:r>
          </w:p>
          <w:p w14:paraId="49B6C97D">
            <w:pPr>
              <w:pStyle w:val="2"/>
              <w:keepNext w:val="0"/>
              <w:keepLines w:val="0"/>
              <w:pageBreakBefore w:val="0"/>
              <w:widowControl w:val="0"/>
              <w:kinsoku/>
              <w:wordWrap/>
              <w:overflowPunct/>
              <w:topLinePunct w:val="0"/>
              <w:autoSpaceDE/>
              <w:autoSpaceDN/>
              <w:bidi w:val="0"/>
              <w:adjustRightInd/>
              <w:snapToGrid w:val="0"/>
              <w:spacing w:line="260" w:lineRule="exact"/>
              <w:jc w:val="left"/>
              <w:textAlignment w:val="auto"/>
              <w:rPr>
                <w:rFonts w:hint="default" w:ascii="Times New Roman" w:hAnsi="Times New Roman" w:cs="Times New Roman"/>
              </w:rPr>
            </w:pPr>
            <w:r>
              <w:rPr>
                <w:rFonts w:hint="default" w:ascii="Times New Roman" w:hAnsi="Times New Roman" w:eastAsia="微软雅黑" w:cs="Times New Roman"/>
              </w:rPr>
              <w:t>国家级计</w:t>
            </w:r>
            <w:r>
              <w:rPr>
                <w:rFonts w:hint="default" w:ascii="Times New Roman" w:hAnsi="Times New Roman" w:cs="Times New Roman"/>
              </w:rPr>
              <w:t>25</w:t>
            </w:r>
            <w:r>
              <w:rPr>
                <w:rFonts w:hint="default" w:ascii="Times New Roman" w:hAnsi="Times New Roman" w:eastAsia="微软雅黑" w:cs="Times New Roman"/>
              </w:rPr>
              <w:t>分，省</w:t>
            </w:r>
            <w:r>
              <w:rPr>
                <w:rFonts w:hint="default" w:ascii="Times New Roman" w:hAnsi="Times New Roman" w:eastAsia="___WRD_EMBED_SUB_50" w:cs="Times New Roman"/>
              </w:rPr>
              <w:t>（部）</w:t>
            </w:r>
            <w:r>
              <w:rPr>
                <w:rFonts w:hint="default" w:ascii="Times New Roman" w:hAnsi="Times New Roman" w:eastAsia="微软雅黑" w:cs="Times New Roman"/>
              </w:rPr>
              <w:t>级计</w:t>
            </w:r>
            <w:r>
              <w:rPr>
                <w:rFonts w:hint="default" w:ascii="Times New Roman" w:hAnsi="Times New Roman" w:cs="Times New Roman"/>
              </w:rPr>
              <w:t>12</w:t>
            </w:r>
            <w:r>
              <w:rPr>
                <w:rFonts w:hint="default" w:ascii="Times New Roman" w:hAnsi="Times New Roman" w:eastAsia="微软雅黑" w:cs="Times New Roman"/>
              </w:rPr>
              <w:t>分，市</w:t>
            </w:r>
            <w:r>
              <w:rPr>
                <w:rFonts w:hint="default" w:ascii="Times New Roman" w:hAnsi="Times New Roman" w:eastAsia="___WRD_EMBED_SUB_50" w:cs="Times New Roman"/>
              </w:rPr>
              <w:t>（</w:t>
            </w:r>
            <w:r>
              <w:rPr>
                <w:rFonts w:hint="default" w:ascii="Times New Roman" w:hAnsi="Times New Roman" w:eastAsia="微软雅黑" w:cs="Times New Roman"/>
              </w:rPr>
              <w:t>厅</w:t>
            </w:r>
            <w:r>
              <w:rPr>
                <w:rFonts w:hint="default" w:ascii="Times New Roman" w:hAnsi="Times New Roman" w:eastAsia="___WRD_EMBED_SUB_50" w:cs="Times New Roman"/>
              </w:rPr>
              <w:t>）</w:t>
            </w:r>
            <w:r>
              <w:rPr>
                <w:rFonts w:hint="default" w:ascii="Times New Roman" w:hAnsi="Times New Roman" w:eastAsia="微软雅黑" w:cs="Times New Roman"/>
              </w:rPr>
              <w:t>级计</w:t>
            </w:r>
            <w:r>
              <w:rPr>
                <w:rFonts w:hint="default" w:ascii="Times New Roman" w:hAnsi="Times New Roman" w:cs="Times New Roman"/>
              </w:rPr>
              <w:t>6</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7C37D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49" w:type="dxa"/>
            <w:vAlign w:val="center"/>
          </w:tcPr>
          <w:p w14:paraId="0648A77F">
            <w:pPr>
              <w:jc w:val="both"/>
              <w:rPr>
                <w:rFonts w:hint="default" w:ascii="Times New Roman" w:hAnsi="Times New Roman" w:cs="Times New Roman"/>
              </w:rPr>
            </w:pPr>
            <w:r>
              <w:rPr>
                <w:rFonts w:hint="default" w:ascii="Times New Roman" w:hAnsi="Times New Roman" w:cs="Times New Roman"/>
              </w:rPr>
              <w:t>1-1-1</w:t>
            </w:r>
          </w:p>
        </w:tc>
        <w:tc>
          <w:tcPr>
            <w:tcW w:w="7608" w:type="dxa"/>
            <w:tcMar>
              <w:top w:w="28" w:type="dxa"/>
              <w:left w:w="108" w:type="dxa"/>
              <w:bottom w:w="28" w:type="dxa"/>
              <w:right w:w="108" w:type="dxa"/>
            </w:tcMar>
            <w:vAlign w:val="center"/>
          </w:tcPr>
          <w:p w14:paraId="18669CD3">
            <w:pPr>
              <w:jc w:val="both"/>
              <w:rPr>
                <w:rFonts w:hint="default" w:ascii="Times New Roman" w:hAnsi="Times New Roman" w:cs="Times New Roman" w:eastAsiaTheme="minorEastAsia"/>
              </w:rPr>
            </w:pPr>
            <w:r>
              <w:rPr>
                <w:rFonts w:hint="default" w:ascii="Times New Roman" w:hAnsi="Times New Roman" w:cs="Times New Roman" w:eastAsiaTheme="minorEastAsia"/>
              </w:rPr>
              <w:t>湖南省社区教育</w:t>
            </w:r>
            <w:r>
              <w:rPr>
                <w:rFonts w:hint="default" w:ascii="Times New Roman" w:hAnsi="Times New Roman" w:cs="Times New Roman" w:eastAsiaTheme="minorEastAsia"/>
                <w:kern w:val="0"/>
                <w:lang w:bidi="ar"/>
              </w:rPr>
              <w:t>优秀教师，</w:t>
            </w:r>
            <w:r>
              <w:rPr>
                <w:rFonts w:hint="default" w:ascii="Times New Roman" w:hAnsi="Times New Roman" w:cs="Times New Roman" w:eastAsiaTheme="minorEastAsia"/>
              </w:rPr>
              <w:t>湖南省终身教育指导服务中心，2023年；</w:t>
            </w:r>
          </w:p>
        </w:tc>
        <w:tc>
          <w:tcPr>
            <w:tcW w:w="2250" w:type="dxa"/>
            <w:vAlign w:val="center"/>
          </w:tcPr>
          <w:p w14:paraId="3ED7C782">
            <w:pPr>
              <w:jc w:val="center"/>
              <w:rPr>
                <w:rFonts w:hint="default" w:ascii="Times New Roman" w:hAnsi="Times New Roman" w:cs="Times New Roman" w:eastAsiaTheme="minorEastAsia"/>
              </w:rPr>
            </w:pPr>
            <w:r>
              <w:rPr>
                <w:rFonts w:hint="default" w:ascii="Times New Roman" w:hAnsi="Times New Roman" w:cs="Times New Roman" w:eastAsiaTheme="minorEastAsia"/>
              </w:rPr>
              <w:t>师德师风17页</w:t>
            </w:r>
          </w:p>
        </w:tc>
        <w:tc>
          <w:tcPr>
            <w:tcW w:w="1012" w:type="dxa"/>
            <w:vAlign w:val="center"/>
          </w:tcPr>
          <w:p w14:paraId="7F815E0D">
            <w:pPr>
              <w:jc w:val="center"/>
              <w:rPr>
                <w:rFonts w:hint="default" w:ascii="Times New Roman" w:hAnsi="Times New Roman" w:cs="Times New Roman" w:eastAsiaTheme="minorEastAsia"/>
              </w:rPr>
            </w:pPr>
            <w:r>
              <w:rPr>
                <w:rFonts w:hint="default" w:ascii="Times New Roman" w:hAnsi="Times New Roman" w:cs="Times New Roman" w:eastAsiaTheme="minorEastAsia"/>
              </w:rPr>
              <w:t>12分</w:t>
            </w:r>
          </w:p>
        </w:tc>
        <w:tc>
          <w:tcPr>
            <w:tcW w:w="2415" w:type="dxa"/>
            <w:vAlign w:val="center"/>
          </w:tcPr>
          <w:p w14:paraId="79FF8B92">
            <w:pPr>
              <w:jc w:val="center"/>
              <w:rPr>
                <w:rFonts w:hint="default" w:ascii="Times New Roman" w:hAnsi="Times New Roman" w:eastAsia="仿宋_GB2312" w:cs="Times New Roman"/>
                <w:b/>
                <w:bCs/>
                <w:lang w:val="en-US" w:eastAsia="zh-CN"/>
              </w:rPr>
            </w:pPr>
            <w:r>
              <w:rPr>
                <w:rFonts w:hint="eastAsia" w:cs="Times New Roman"/>
                <w:b/>
                <w:bCs/>
                <w:lang w:val="en-US" w:eastAsia="zh-CN"/>
              </w:rPr>
              <w:t>12</w:t>
            </w:r>
          </w:p>
        </w:tc>
      </w:tr>
      <w:tr w14:paraId="71D87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49" w:type="dxa"/>
            <w:vAlign w:val="center"/>
          </w:tcPr>
          <w:p w14:paraId="7E52A794">
            <w:pPr>
              <w:jc w:val="both"/>
              <w:rPr>
                <w:rFonts w:hint="default" w:ascii="Times New Roman" w:hAnsi="Times New Roman" w:cs="Times New Roman"/>
              </w:rPr>
            </w:pPr>
            <w:r>
              <w:rPr>
                <w:rFonts w:hint="default" w:ascii="Times New Roman" w:hAnsi="Times New Roman" w:cs="Times New Roman"/>
              </w:rPr>
              <w:t>1-1-2</w:t>
            </w:r>
          </w:p>
        </w:tc>
        <w:tc>
          <w:tcPr>
            <w:tcW w:w="7608" w:type="dxa"/>
            <w:tcMar>
              <w:top w:w="28" w:type="dxa"/>
              <w:left w:w="108" w:type="dxa"/>
              <w:bottom w:w="28" w:type="dxa"/>
              <w:right w:w="108" w:type="dxa"/>
            </w:tcMar>
            <w:vAlign w:val="center"/>
          </w:tcPr>
          <w:p w14:paraId="633A2B68">
            <w:pPr>
              <w:jc w:val="both"/>
              <w:rPr>
                <w:rFonts w:hint="default" w:ascii="Times New Roman" w:hAnsi="Times New Roman" w:cs="Times New Roman" w:eastAsiaTheme="minorEastAsia"/>
              </w:rPr>
            </w:pPr>
            <w:r>
              <w:rPr>
                <w:rFonts w:hint="default" w:ascii="Times New Roman" w:hAnsi="Times New Roman" w:cs="Times New Roman" w:eastAsiaTheme="minorEastAsia"/>
              </w:rPr>
              <w:t>记功，娄底市人力资源和社会保障局，2022年；</w:t>
            </w:r>
          </w:p>
        </w:tc>
        <w:tc>
          <w:tcPr>
            <w:tcW w:w="2250" w:type="dxa"/>
            <w:vAlign w:val="center"/>
          </w:tcPr>
          <w:p w14:paraId="01B15626">
            <w:pPr>
              <w:jc w:val="center"/>
              <w:rPr>
                <w:rFonts w:hint="default" w:ascii="Times New Roman" w:hAnsi="Times New Roman" w:cs="Times New Roman" w:eastAsiaTheme="minorEastAsia"/>
              </w:rPr>
            </w:pPr>
            <w:r>
              <w:rPr>
                <w:rFonts w:hint="default" w:ascii="Times New Roman" w:hAnsi="Times New Roman" w:cs="Times New Roman" w:eastAsiaTheme="minorEastAsia"/>
              </w:rPr>
              <w:t>师德师风18-22页</w:t>
            </w:r>
          </w:p>
        </w:tc>
        <w:tc>
          <w:tcPr>
            <w:tcW w:w="1012" w:type="dxa"/>
            <w:vAlign w:val="center"/>
          </w:tcPr>
          <w:p w14:paraId="3B22642C">
            <w:pPr>
              <w:jc w:val="center"/>
              <w:rPr>
                <w:rFonts w:hint="default" w:ascii="Times New Roman" w:hAnsi="Times New Roman" w:cs="Times New Roman" w:eastAsiaTheme="minorEastAsia"/>
              </w:rPr>
            </w:pPr>
            <w:r>
              <w:rPr>
                <w:rFonts w:hint="default" w:ascii="Times New Roman" w:hAnsi="Times New Roman" w:cs="Times New Roman" w:eastAsiaTheme="minorEastAsia"/>
              </w:rPr>
              <w:t>6分</w:t>
            </w:r>
          </w:p>
        </w:tc>
        <w:tc>
          <w:tcPr>
            <w:tcW w:w="2415" w:type="dxa"/>
            <w:vAlign w:val="center"/>
          </w:tcPr>
          <w:p w14:paraId="56E157DF">
            <w:pPr>
              <w:jc w:val="center"/>
              <w:rPr>
                <w:rFonts w:hint="eastAsia" w:ascii="Times New Roman" w:hAnsi="Times New Roman" w:eastAsia="仿宋_GB2312" w:cs="Times New Roman"/>
                <w:b/>
                <w:bCs/>
                <w:lang w:val="en-US" w:eastAsia="zh-CN"/>
              </w:rPr>
            </w:pPr>
            <w:r>
              <w:rPr>
                <w:rFonts w:hint="eastAsia" w:cs="Times New Roman"/>
                <w:b/>
                <w:bCs/>
                <w:lang w:val="en-US" w:eastAsia="zh-CN"/>
              </w:rPr>
              <w:t>6</w:t>
            </w:r>
          </w:p>
        </w:tc>
      </w:tr>
      <w:tr w14:paraId="7C151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49" w:type="dxa"/>
            <w:vAlign w:val="center"/>
          </w:tcPr>
          <w:p w14:paraId="08797D72">
            <w:pPr>
              <w:jc w:val="both"/>
              <w:rPr>
                <w:rFonts w:hint="default" w:ascii="Times New Roman" w:hAnsi="Times New Roman" w:cs="Times New Roman"/>
              </w:rPr>
            </w:pPr>
            <w:r>
              <w:rPr>
                <w:rFonts w:hint="default" w:ascii="Times New Roman" w:hAnsi="Times New Roman" w:cs="Times New Roman"/>
              </w:rPr>
              <w:t>1-1-3</w:t>
            </w:r>
          </w:p>
        </w:tc>
        <w:tc>
          <w:tcPr>
            <w:tcW w:w="7608" w:type="dxa"/>
            <w:tcMar>
              <w:top w:w="28" w:type="dxa"/>
              <w:left w:w="108" w:type="dxa"/>
              <w:bottom w:w="28" w:type="dxa"/>
              <w:right w:w="108" w:type="dxa"/>
            </w:tcMar>
            <w:vAlign w:val="center"/>
          </w:tcPr>
          <w:p w14:paraId="2420DF25">
            <w:pPr>
              <w:jc w:val="both"/>
              <w:rPr>
                <w:rFonts w:hint="default" w:ascii="Times New Roman" w:hAnsi="Times New Roman" w:cs="Times New Roman" w:eastAsiaTheme="minorEastAsia"/>
              </w:rPr>
            </w:pPr>
            <w:r>
              <w:rPr>
                <w:rFonts w:hint="default" w:ascii="Times New Roman" w:hAnsi="Times New Roman" w:cs="Times New Roman" w:eastAsiaTheme="minorEastAsia"/>
              </w:rPr>
              <w:t>娄底市社区教育优秀工作者，娄底开放大学，2023年；</w:t>
            </w:r>
          </w:p>
        </w:tc>
        <w:tc>
          <w:tcPr>
            <w:tcW w:w="2250" w:type="dxa"/>
            <w:vAlign w:val="center"/>
          </w:tcPr>
          <w:p w14:paraId="3FF46EB4">
            <w:pPr>
              <w:jc w:val="center"/>
              <w:rPr>
                <w:rFonts w:hint="default" w:ascii="Times New Roman" w:hAnsi="Times New Roman" w:cs="Times New Roman" w:eastAsiaTheme="minorEastAsia"/>
              </w:rPr>
            </w:pPr>
            <w:r>
              <w:rPr>
                <w:rFonts w:hint="default" w:ascii="Times New Roman" w:hAnsi="Times New Roman" w:cs="Times New Roman" w:eastAsiaTheme="minorEastAsia"/>
              </w:rPr>
              <w:t>师德师风23-25页</w:t>
            </w:r>
          </w:p>
        </w:tc>
        <w:tc>
          <w:tcPr>
            <w:tcW w:w="1012" w:type="dxa"/>
            <w:vAlign w:val="center"/>
          </w:tcPr>
          <w:p w14:paraId="0C696400">
            <w:pPr>
              <w:jc w:val="center"/>
              <w:rPr>
                <w:rFonts w:hint="default" w:ascii="Times New Roman" w:hAnsi="Times New Roman" w:cs="Times New Roman" w:eastAsiaTheme="minorEastAsia"/>
              </w:rPr>
            </w:pPr>
            <w:r>
              <w:rPr>
                <w:rFonts w:hint="default" w:ascii="Times New Roman" w:hAnsi="Times New Roman" w:cs="Times New Roman" w:eastAsiaTheme="minorEastAsia"/>
              </w:rPr>
              <w:t>6分</w:t>
            </w:r>
          </w:p>
        </w:tc>
        <w:tc>
          <w:tcPr>
            <w:tcW w:w="2415" w:type="dxa"/>
            <w:vAlign w:val="center"/>
          </w:tcPr>
          <w:p w14:paraId="42A3633C">
            <w:pPr>
              <w:jc w:val="center"/>
              <w:rPr>
                <w:rFonts w:hint="eastAsia" w:ascii="Times New Roman" w:hAnsi="Times New Roman" w:eastAsia="仿宋_GB2312" w:cs="Times New Roman"/>
                <w:b/>
                <w:bCs/>
                <w:lang w:val="en-US" w:eastAsia="zh-CN"/>
              </w:rPr>
            </w:pPr>
            <w:r>
              <w:rPr>
                <w:rFonts w:hint="eastAsia" w:cs="Times New Roman"/>
                <w:b/>
                <w:bCs/>
                <w:lang w:val="en-US" w:eastAsia="zh-CN"/>
              </w:rPr>
              <w:t>6</w:t>
            </w:r>
          </w:p>
        </w:tc>
      </w:tr>
      <w:tr w14:paraId="3C7A5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2" w:hRule="atLeast"/>
        </w:trPr>
        <w:tc>
          <w:tcPr>
            <w:tcW w:w="1049" w:type="dxa"/>
            <w:vAlign w:val="center"/>
          </w:tcPr>
          <w:p w14:paraId="7AD1D241">
            <w:pPr>
              <w:jc w:val="both"/>
              <w:rPr>
                <w:rFonts w:hint="default" w:ascii="Times New Roman" w:hAnsi="Times New Roman" w:cs="Times New Roman"/>
              </w:rPr>
            </w:pPr>
            <w:r>
              <w:rPr>
                <w:rFonts w:hint="default" w:ascii="Times New Roman" w:hAnsi="Times New Roman" w:cs="Times New Roman"/>
              </w:rPr>
              <w:t>1-2</w:t>
            </w:r>
          </w:p>
        </w:tc>
        <w:tc>
          <w:tcPr>
            <w:tcW w:w="13285" w:type="dxa"/>
            <w:gridSpan w:val="4"/>
            <w:tcMar>
              <w:top w:w="28" w:type="dxa"/>
              <w:left w:w="108" w:type="dxa"/>
              <w:bottom w:w="28" w:type="dxa"/>
              <w:right w:w="108" w:type="dxa"/>
            </w:tcMar>
            <w:vAlign w:val="center"/>
          </w:tcPr>
          <w:p w14:paraId="151A4F4F">
            <w:pPr>
              <w:jc w:val="both"/>
              <w:rPr>
                <w:rFonts w:hint="default" w:ascii="Times New Roman" w:hAnsi="Times New Roman" w:cs="Times New Roman"/>
              </w:rPr>
            </w:pPr>
            <w:r>
              <w:rPr>
                <w:rFonts w:hint="default" w:ascii="Times New Roman" w:hAnsi="Times New Roman" w:eastAsia="微软雅黑" w:cs="Times New Roman"/>
              </w:rPr>
              <w:t>师德师风先进事迹经</w:t>
            </w:r>
            <w:r>
              <w:rPr>
                <w:rFonts w:hint="default" w:ascii="Times New Roman" w:hAnsi="Times New Roman" w:eastAsia="___WRD_EMBED_SUB_50" w:cs="Times New Roman"/>
              </w:rPr>
              <w:t>学</w:t>
            </w:r>
            <w:r>
              <w:rPr>
                <w:rFonts w:hint="default" w:ascii="Times New Roman" w:hAnsi="Times New Roman" w:eastAsia="微软雅黑" w:cs="Times New Roman"/>
              </w:rPr>
              <w:t>校党委宣传</w:t>
            </w:r>
            <w:r>
              <w:rPr>
                <w:rFonts w:hint="default" w:ascii="Times New Roman" w:hAnsi="Times New Roman" w:eastAsia="___WRD_EMBED_SUB_50" w:cs="Times New Roman"/>
              </w:rPr>
              <w:t>部或人</w:t>
            </w:r>
            <w:r>
              <w:rPr>
                <w:rFonts w:hint="default" w:ascii="Times New Roman" w:hAnsi="Times New Roman" w:eastAsia="微软雅黑" w:cs="Times New Roman"/>
              </w:rPr>
              <w:t>事处推荐在国家级</w:t>
            </w:r>
            <w:r>
              <w:rPr>
                <w:rFonts w:hint="default" w:ascii="Times New Roman" w:hAnsi="Times New Roman" w:eastAsia="___WRD_EMBED_SUB_50" w:cs="Times New Roman"/>
              </w:rPr>
              <w:t>、</w:t>
            </w:r>
            <w:r>
              <w:rPr>
                <w:rFonts w:hint="default" w:ascii="Times New Roman" w:hAnsi="Times New Roman" w:eastAsia="微软雅黑" w:cs="Times New Roman"/>
              </w:rPr>
              <w:t>省</w:t>
            </w:r>
            <w:r>
              <w:rPr>
                <w:rFonts w:hint="default" w:ascii="Times New Roman" w:hAnsi="Times New Roman" w:eastAsia="___WRD_EMBED_SUB_50" w:cs="Times New Roman"/>
              </w:rPr>
              <w:t>（部）</w:t>
            </w:r>
            <w:r>
              <w:rPr>
                <w:rFonts w:hint="default" w:ascii="Times New Roman" w:hAnsi="Times New Roman" w:eastAsia="微软雅黑" w:cs="Times New Roman"/>
              </w:rPr>
              <w:t>级</w:t>
            </w:r>
            <w:r>
              <w:rPr>
                <w:rFonts w:hint="default" w:ascii="Times New Roman" w:hAnsi="Times New Roman" w:eastAsia="___WRD_EMBED_SUB_50" w:cs="Times New Roman"/>
              </w:rPr>
              <w:t>、</w:t>
            </w:r>
            <w:r>
              <w:rPr>
                <w:rFonts w:hint="default" w:ascii="Times New Roman" w:hAnsi="Times New Roman" w:eastAsia="微软雅黑" w:cs="Times New Roman"/>
              </w:rPr>
              <w:t>市</w:t>
            </w:r>
            <w:r>
              <w:rPr>
                <w:rFonts w:hint="default" w:ascii="Times New Roman" w:hAnsi="Times New Roman" w:eastAsia="___WRD_EMBED_SUB_50" w:cs="Times New Roman"/>
              </w:rPr>
              <w:t>（</w:t>
            </w:r>
            <w:r>
              <w:rPr>
                <w:rFonts w:hint="default" w:ascii="Times New Roman" w:hAnsi="Times New Roman" w:eastAsia="微软雅黑" w:cs="Times New Roman"/>
              </w:rPr>
              <w:t>厅</w:t>
            </w:r>
            <w:r>
              <w:rPr>
                <w:rFonts w:hint="default" w:ascii="Times New Roman" w:hAnsi="Times New Roman" w:eastAsia="___WRD_EMBED_SUB_50" w:cs="Times New Roman"/>
              </w:rPr>
              <w:t>）</w:t>
            </w:r>
            <w:r>
              <w:rPr>
                <w:rFonts w:hint="default" w:ascii="Times New Roman" w:hAnsi="Times New Roman" w:eastAsia="微软雅黑" w:cs="Times New Roman"/>
              </w:rPr>
              <w:t>级</w:t>
            </w:r>
            <w:r>
              <w:rPr>
                <w:rFonts w:hint="default" w:ascii="Times New Roman" w:hAnsi="Times New Roman" w:eastAsia="___WRD_EMBED_SUB_50" w:cs="Times New Roman"/>
              </w:rPr>
              <w:t>的</w:t>
            </w:r>
            <w:r>
              <w:rPr>
                <w:rFonts w:hint="default" w:ascii="Times New Roman" w:hAnsi="Times New Roman" w:eastAsia="微软雅黑" w:cs="Times New Roman"/>
              </w:rPr>
              <w:t>官方媒体</w:t>
            </w:r>
            <w:r>
              <w:rPr>
                <w:rFonts w:hint="default" w:ascii="Times New Roman" w:hAnsi="Times New Roman" w:eastAsia="___WRD_EMBED_SUB_50" w:cs="Times New Roman"/>
              </w:rPr>
              <w:t>（指</w:t>
            </w:r>
            <w:r>
              <w:rPr>
                <w:rFonts w:hint="default" w:ascii="Times New Roman" w:hAnsi="Times New Roman" w:eastAsia="微软雅黑" w:cs="Times New Roman"/>
              </w:rPr>
              <w:t>党报</w:t>
            </w:r>
            <w:r>
              <w:rPr>
                <w:rFonts w:hint="default" w:ascii="Times New Roman" w:hAnsi="Times New Roman" w:eastAsia="___WRD_EMBED_SUB_50" w:cs="Times New Roman"/>
              </w:rPr>
              <w:t>、</w:t>
            </w:r>
            <w:r>
              <w:rPr>
                <w:rFonts w:hint="default" w:ascii="Times New Roman" w:hAnsi="Times New Roman" w:eastAsia="微软雅黑" w:cs="Times New Roman"/>
              </w:rPr>
              <w:t>党刊</w:t>
            </w:r>
            <w:r>
              <w:rPr>
                <w:rFonts w:hint="default" w:ascii="Times New Roman" w:hAnsi="Times New Roman" w:eastAsia="___WRD_EMBED_SUB_50" w:cs="Times New Roman"/>
              </w:rPr>
              <w:t>或</w:t>
            </w:r>
            <w:r>
              <w:rPr>
                <w:rFonts w:hint="default" w:ascii="Times New Roman" w:hAnsi="Times New Roman" w:eastAsia="微软雅黑" w:cs="Times New Roman"/>
              </w:rPr>
              <w:t>党政</w:t>
            </w:r>
            <w:r>
              <w:rPr>
                <w:rFonts w:hint="default" w:ascii="Times New Roman" w:hAnsi="Times New Roman" w:eastAsia="___WRD_EMBED_SUB_50" w:cs="Times New Roman"/>
              </w:rPr>
              <w:t>部</w:t>
            </w:r>
            <w:r>
              <w:rPr>
                <w:rFonts w:hint="default" w:ascii="Times New Roman" w:hAnsi="Times New Roman" w:eastAsia="微软雅黑" w:cs="Times New Roman"/>
              </w:rPr>
              <w:t>门</w:t>
            </w:r>
            <w:r>
              <w:rPr>
                <w:rFonts w:hint="default" w:ascii="Times New Roman" w:hAnsi="Times New Roman" w:eastAsia="___WRD_EMBED_SUB_50" w:cs="Times New Roman"/>
              </w:rPr>
              <w:t>主</w:t>
            </w:r>
            <w:r>
              <w:rPr>
                <w:rFonts w:hint="default" w:ascii="Times New Roman" w:hAnsi="Times New Roman" w:eastAsia="微软雅黑" w:cs="Times New Roman"/>
              </w:rPr>
              <w:t>办</w:t>
            </w:r>
            <w:r>
              <w:rPr>
                <w:rFonts w:hint="default" w:ascii="Times New Roman" w:hAnsi="Times New Roman" w:eastAsia="___WRD_EMBED_SUB_50" w:cs="Times New Roman"/>
              </w:rPr>
              <w:t>的</w:t>
            </w:r>
            <w:r>
              <w:rPr>
                <w:rFonts w:hint="default" w:ascii="Times New Roman" w:hAnsi="Times New Roman" w:eastAsia="微软雅黑" w:cs="Times New Roman"/>
              </w:rPr>
              <w:t>网络媒体</w:t>
            </w:r>
            <w:r>
              <w:rPr>
                <w:rFonts w:hint="default" w:ascii="Times New Roman" w:hAnsi="Times New Roman" w:eastAsia="___WRD_EMBED_SUB_50" w:cs="Times New Roman"/>
              </w:rPr>
              <w:t>）</w:t>
            </w:r>
            <w:r>
              <w:rPr>
                <w:rFonts w:hint="default" w:ascii="Times New Roman" w:hAnsi="Times New Roman" w:eastAsia="微软雅黑" w:cs="Times New Roman"/>
              </w:rPr>
              <w:t>进行专题宣传报道</w:t>
            </w:r>
            <w:r>
              <w:rPr>
                <w:rFonts w:hint="default" w:ascii="Times New Roman" w:hAnsi="Times New Roman" w:eastAsia="___WRD_EMBED_SUB_50" w:cs="Times New Roman"/>
              </w:rPr>
              <w:t>。</w:t>
            </w:r>
            <w:r>
              <w:rPr>
                <w:rFonts w:hint="default" w:ascii="Times New Roman" w:hAnsi="Times New Roman" w:eastAsia="微软雅黑" w:cs="Times New Roman"/>
              </w:rPr>
              <w:t>宣传报道对象为团队</w:t>
            </w:r>
            <w:r>
              <w:rPr>
                <w:rFonts w:hint="default" w:ascii="Times New Roman" w:hAnsi="Times New Roman" w:eastAsia="___WRD_EMBED_SUB_50" w:cs="Times New Roman"/>
              </w:rPr>
              <w:t>的</w:t>
            </w:r>
            <w:r>
              <w:rPr>
                <w:rFonts w:hint="default" w:ascii="Times New Roman" w:hAnsi="Times New Roman" w:eastAsia="微软雅黑" w:cs="Times New Roman"/>
              </w:rPr>
              <w:t>，以报道中明确</w:t>
            </w:r>
            <w:r>
              <w:rPr>
                <w:rFonts w:hint="default" w:ascii="Times New Roman" w:hAnsi="Times New Roman" w:eastAsia="___WRD_EMBED_SUB_50" w:cs="Times New Roman"/>
              </w:rPr>
              <w:t>的</w:t>
            </w:r>
            <w:r>
              <w:rPr>
                <w:rFonts w:hint="default" w:ascii="Times New Roman" w:hAnsi="Times New Roman" w:eastAsia="微软雅黑" w:cs="Times New Roman"/>
              </w:rPr>
              <w:t>团队</w:t>
            </w:r>
            <w:r>
              <w:rPr>
                <w:rFonts w:hint="default" w:ascii="Times New Roman" w:hAnsi="Times New Roman" w:eastAsia="___WRD_EMBED_SUB_50" w:cs="Times New Roman"/>
              </w:rPr>
              <w:t>主</w:t>
            </w:r>
            <w:r>
              <w:rPr>
                <w:rFonts w:hint="default" w:ascii="Times New Roman" w:hAnsi="Times New Roman" w:eastAsia="微软雅黑" w:cs="Times New Roman"/>
              </w:rPr>
              <w:t>持</w:t>
            </w:r>
            <w:r>
              <w:rPr>
                <w:rFonts w:hint="default" w:ascii="Times New Roman" w:hAnsi="Times New Roman" w:eastAsia="___WRD_EMBED_SUB_50" w:cs="Times New Roman"/>
              </w:rPr>
              <w:t>人</w:t>
            </w:r>
            <w:r>
              <w:rPr>
                <w:rFonts w:hint="default" w:ascii="Times New Roman" w:hAnsi="Times New Roman" w:eastAsia="微软雅黑" w:cs="Times New Roman"/>
              </w:rPr>
              <w:t>为赋分对象</w:t>
            </w:r>
            <w:r>
              <w:rPr>
                <w:rFonts w:hint="default" w:ascii="Times New Roman" w:hAnsi="Times New Roman" w:eastAsia="___WRD_EMBED_SUB_50" w:cs="Times New Roman"/>
              </w:rPr>
              <w:t>。</w:t>
            </w:r>
          </w:p>
          <w:p w14:paraId="234D2A1C">
            <w:pPr>
              <w:jc w:val="both"/>
              <w:rPr>
                <w:rFonts w:hint="default" w:ascii="Times New Roman" w:hAnsi="Times New Roman" w:cs="Times New Roman"/>
              </w:rPr>
            </w:pPr>
            <w:r>
              <w:rPr>
                <w:rFonts w:hint="default" w:ascii="Times New Roman" w:hAnsi="Times New Roman" w:eastAsia="微软雅黑" w:cs="Times New Roman"/>
              </w:rPr>
              <w:t>国家级计</w:t>
            </w:r>
            <w:r>
              <w:rPr>
                <w:rFonts w:hint="default" w:ascii="Times New Roman" w:hAnsi="Times New Roman" w:cs="Times New Roman"/>
              </w:rPr>
              <w:t>25</w:t>
            </w:r>
            <w:r>
              <w:rPr>
                <w:rFonts w:hint="default" w:ascii="Times New Roman" w:hAnsi="Times New Roman" w:eastAsia="微软雅黑" w:cs="Times New Roman"/>
              </w:rPr>
              <w:t>分，省</w:t>
            </w:r>
            <w:r>
              <w:rPr>
                <w:rFonts w:hint="default" w:ascii="Times New Roman" w:hAnsi="Times New Roman" w:eastAsia="___WRD_EMBED_SUB_50" w:cs="Times New Roman"/>
              </w:rPr>
              <w:t>（部）</w:t>
            </w:r>
            <w:r>
              <w:rPr>
                <w:rFonts w:hint="default" w:ascii="Times New Roman" w:hAnsi="Times New Roman" w:eastAsia="微软雅黑" w:cs="Times New Roman"/>
              </w:rPr>
              <w:t>级计</w:t>
            </w:r>
            <w:r>
              <w:rPr>
                <w:rFonts w:hint="default" w:ascii="Times New Roman" w:hAnsi="Times New Roman" w:cs="Times New Roman"/>
              </w:rPr>
              <w:t>12</w:t>
            </w:r>
            <w:r>
              <w:rPr>
                <w:rFonts w:hint="default" w:ascii="Times New Roman" w:hAnsi="Times New Roman" w:eastAsia="微软雅黑" w:cs="Times New Roman"/>
              </w:rPr>
              <w:t>分，市</w:t>
            </w:r>
            <w:r>
              <w:rPr>
                <w:rFonts w:hint="default" w:ascii="Times New Roman" w:hAnsi="Times New Roman" w:eastAsia="___WRD_EMBED_SUB_50" w:cs="Times New Roman"/>
              </w:rPr>
              <w:t>（</w:t>
            </w:r>
            <w:r>
              <w:rPr>
                <w:rFonts w:hint="default" w:ascii="Times New Roman" w:hAnsi="Times New Roman" w:eastAsia="微软雅黑" w:cs="Times New Roman"/>
              </w:rPr>
              <w:t>厅</w:t>
            </w:r>
            <w:r>
              <w:rPr>
                <w:rFonts w:hint="default" w:ascii="Times New Roman" w:hAnsi="Times New Roman" w:eastAsia="___WRD_EMBED_SUB_50" w:cs="Times New Roman"/>
              </w:rPr>
              <w:t>）</w:t>
            </w:r>
            <w:r>
              <w:rPr>
                <w:rFonts w:hint="default" w:ascii="Times New Roman" w:hAnsi="Times New Roman" w:eastAsia="微软雅黑" w:cs="Times New Roman"/>
              </w:rPr>
              <w:t>级计</w:t>
            </w:r>
            <w:r>
              <w:rPr>
                <w:rFonts w:hint="default" w:ascii="Times New Roman" w:hAnsi="Times New Roman" w:cs="Times New Roman"/>
              </w:rPr>
              <w:t>6</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09D29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49" w:type="dxa"/>
            <w:vAlign w:val="center"/>
          </w:tcPr>
          <w:p w14:paraId="687F4FF1">
            <w:pPr>
              <w:jc w:val="both"/>
              <w:rPr>
                <w:rFonts w:hint="default" w:ascii="Times New Roman" w:hAnsi="Times New Roman" w:cs="Times New Roman"/>
              </w:rPr>
            </w:pPr>
            <w:r>
              <w:rPr>
                <w:rFonts w:hint="default" w:ascii="Times New Roman" w:hAnsi="Times New Roman" w:cs="Times New Roman"/>
              </w:rPr>
              <w:t>1-2-1</w:t>
            </w:r>
          </w:p>
        </w:tc>
        <w:tc>
          <w:tcPr>
            <w:tcW w:w="7608" w:type="dxa"/>
            <w:tcMar>
              <w:top w:w="28" w:type="dxa"/>
              <w:left w:w="108" w:type="dxa"/>
              <w:bottom w:w="28" w:type="dxa"/>
              <w:right w:w="108" w:type="dxa"/>
            </w:tcMar>
            <w:vAlign w:val="center"/>
          </w:tcPr>
          <w:p w14:paraId="77EA7086">
            <w:pPr>
              <w:jc w:val="both"/>
              <w:rPr>
                <w:rFonts w:hint="default" w:ascii="Times New Roman" w:hAnsi="Times New Roman" w:cs="Times New Roman" w:eastAsiaTheme="majorEastAsia"/>
              </w:rPr>
            </w:pPr>
            <w:r>
              <w:rPr>
                <w:rFonts w:hint="default" w:ascii="Times New Roman" w:hAnsi="Times New Roman" w:cs="Times New Roman" w:eastAsiaTheme="majorEastAsia"/>
              </w:rPr>
              <w:t>《新湖南》，伍清玲：奋进在教育路上的守望者，2024年；</w:t>
            </w:r>
          </w:p>
        </w:tc>
        <w:tc>
          <w:tcPr>
            <w:tcW w:w="2250" w:type="dxa"/>
            <w:vAlign w:val="center"/>
          </w:tcPr>
          <w:p w14:paraId="73A7B5D5">
            <w:pPr>
              <w:jc w:val="center"/>
              <w:rPr>
                <w:rFonts w:hint="default" w:ascii="Times New Roman" w:hAnsi="Times New Roman" w:cs="Times New Roman" w:eastAsiaTheme="majorEastAsia"/>
              </w:rPr>
            </w:pPr>
            <w:r>
              <w:rPr>
                <w:rFonts w:hint="default" w:ascii="Times New Roman" w:hAnsi="Times New Roman" w:cs="Times New Roman" w:eastAsiaTheme="majorEastAsia"/>
              </w:rPr>
              <w:t>师德师风26-29页</w:t>
            </w:r>
          </w:p>
        </w:tc>
        <w:tc>
          <w:tcPr>
            <w:tcW w:w="1012" w:type="dxa"/>
            <w:vAlign w:val="center"/>
          </w:tcPr>
          <w:p w14:paraId="3B2EBDC3">
            <w:pPr>
              <w:jc w:val="center"/>
              <w:rPr>
                <w:rFonts w:hint="default" w:ascii="Times New Roman" w:hAnsi="Times New Roman" w:cs="Times New Roman" w:eastAsiaTheme="majorEastAsia"/>
              </w:rPr>
            </w:pPr>
            <w:r>
              <w:rPr>
                <w:rFonts w:hint="default" w:ascii="Times New Roman" w:hAnsi="Times New Roman" w:cs="Times New Roman" w:eastAsiaTheme="majorEastAsia"/>
              </w:rPr>
              <w:t>12分</w:t>
            </w:r>
          </w:p>
        </w:tc>
        <w:tc>
          <w:tcPr>
            <w:tcW w:w="2415" w:type="dxa"/>
            <w:vAlign w:val="center"/>
          </w:tcPr>
          <w:p w14:paraId="707B2455">
            <w:pPr>
              <w:jc w:val="center"/>
              <w:rPr>
                <w:rFonts w:hint="default" w:ascii="Times New Roman" w:hAnsi="Times New Roman" w:eastAsia="仿宋_GB2312" w:cs="Times New Roman"/>
                <w:b/>
                <w:bCs/>
                <w:lang w:val="en-US" w:eastAsia="zh-CN"/>
              </w:rPr>
            </w:pPr>
            <w:r>
              <w:rPr>
                <w:rFonts w:hint="eastAsia" w:cs="Times New Roman"/>
                <w:b/>
                <w:bCs/>
                <w:lang w:val="en-US" w:eastAsia="zh-CN"/>
              </w:rPr>
              <w:t>12</w:t>
            </w:r>
          </w:p>
        </w:tc>
      </w:tr>
      <w:tr w14:paraId="491F9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49" w:type="dxa"/>
            <w:vAlign w:val="center"/>
          </w:tcPr>
          <w:p w14:paraId="5532208F">
            <w:pPr>
              <w:jc w:val="both"/>
              <w:rPr>
                <w:rFonts w:hint="default" w:ascii="Times New Roman" w:hAnsi="Times New Roman" w:cs="Times New Roman"/>
              </w:rPr>
            </w:pPr>
            <w:r>
              <w:rPr>
                <w:rFonts w:hint="default" w:ascii="Times New Roman" w:hAnsi="Times New Roman" w:cs="Times New Roman"/>
              </w:rPr>
              <w:t>1-2-2</w:t>
            </w:r>
          </w:p>
        </w:tc>
        <w:tc>
          <w:tcPr>
            <w:tcW w:w="7608" w:type="dxa"/>
            <w:tcMar>
              <w:top w:w="28" w:type="dxa"/>
              <w:left w:w="108" w:type="dxa"/>
              <w:bottom w:w="28" w:type="dxa"/>
              <w:right w:w="108" w:type="dxa"/>
            </w:tcMar>
            <w:vAlign w:val="center"/>
          </w:tcPr>
          <w:p w14:paraId="488D23DA">
            <w:pPr>
              <w:jc w:val="both"/>
              <w:rPr>
                <w:rFonts w:hint="default" w:ascii="Times New Roman" w:hAnsi="Times New Roman" w:cs="Times New Roman" w:eastAsiaTheme="majorEastAsia"/>
              </w:rPr>
            </w:pPr>
            <w:r>
              <w:rPr>
                <w:rFonts w:hint="default" w:ascii="Times New Roman" w:hAnsi="Times New Roman" w:cs="Times New Roman" w:eastAsiaTheme="majorEastAsia"/>
              </w:rPr>
              <w:t>《华声在线》，伍清玲：用爱与责任诠释教育的初心，2024年；</w:t>
            </w:r>
          </w:p>
        </w:tc>
        <w:tc>
          <w:tcPr>
            <w:tcW w:w="2250" w:type="dxa"/>
            <w:vAlign w:val="center"/>
          </w:tcPr>
          <w:p w14:paraId="22755C56">
            <w:pPr>
              <w:jc w:val="center"/>
              <w:rPr>
                <w:rFonts w:hint="default" w:ascii="Times New Roman" w:hAnsi="Times New Roman" w:cs="Times New Roman" w:eastAsiaTheme="majorEastAsia"/>
              </w:rPr>
            </w:pPr>
            <w:r>
              <w:rPr>
                <w:rFonts w:hint="default" w:ascii="Times New Roman" w:hAnsi="Times New Roman" w:cs="Times New Roman" w:eastAsiaTheme="majorEastAsia"/>
              </w:rPr>
              <w:t>师德师风30-33页</w:t>
            </w:r>
          </w:p>
        </w:tc>
        <w:tc>
          <w:tcPr>
            <w:tcW w:w="1012" w:type="dxa"/>
            <w:vAlign w:val="center"/>
          </w:tcPr>
          <w:p w14:paraId="1518C34A">
            <w:pPr>
              <w:jc w:val="center"/>
              <w:rPr>
                <w:rFonts w:hint="default" w:ascii="Times New Roman" w:hAnsi="Times New Roman" w:cs="Times New Roman" w:eastAsiaTheme="majorEastAsia"/>
              </w:rPr>
            </w:pPr>
            <w:r>
              <w:rPr>
                <w:rFonts w:hint="default" w:ascii="Times New Roman" w:hAnsi="Times New Roman" w:cs="Times New Roman" w:eastAsiaTheme="majorEastAsia"/>
              </w:rPr>
              <w:t>12分</w:t>
            </w:r>
          </w:p>
        </w:tc>
        <w:tc>
          <w:tcPr>
            <w:tcW w:w="2415" w:type="dxa"/>
            <w:vAlign w:val="center"/>
          </w:tcPr>
          <w:p w14:paraId="6B23F54E">
            <w:pPr>
              <w:jc w:val="center"/>
              <w:rPr>
                <w:rFonts w:hint="default" w:ascii="Times New Roman" w:hAnsi="Times New Roman" w:eastAsia="仿宋_GB2312" w:cs="Times New Roman"/>
                <w:b/>
                <w:bCs/>
                <w:lang w:val="en-US" w:eastAsia="zh-CN"/>
              </w:rPr>
            </w:pPr>
            <w:r>
              <w:rPr>
                <w:rFonts w:hint="eastAsia" w:cs="Times New Roman"/>
                <w:b/>
                <w:bCs/>
                <w:lang w:val="en-US" w:eastAsia="zh-CN"/>
              </w:rPr>
              <w:t>12</w:t>
            </w:r>
          </w:p>
        </w:tc>
      </w:tr>
      <w:tr w14:paraId="52EC2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049" w:type="dxa"/>
            <w:vAlign w:val="center"/>
          </w:tcPr>
          <w:p w14:paraId="1B0DA8C2">
            <w:pPr>
              <w:jc w:val="both"/>
              <w:rPr>
                <w:rFonts w:hint="default" w:ascii="Times New Roman" w:hAnsi="Times New Roman" w:cs="Times New Roman"/>
              </w:rPr>
            </w:pPr>
            <w:r>
              <w:rPr>
                <w:rFonts w:hint="default" w:ascii="Times New Roman" w:hAnsi="Times New Roman" w:cs="Times New Roman"/>
              </w:rPr>
              <w:t>1-2-3</w:t>
            </w:r>
          </w:p>
        </w:tc>
        <w:tc>
          <w:tcPr>
            <w:tcW w:w="7608" w:type="dxa"/>
            <w:tcMar>
              <w:top w:w="28" w:type="dxa"/>
              <w:left w:w="108" w:type="dxa"/>
              <w:bottom w:w="28" w:type="dxa"/>
              <w:right w:w="108" w:type="dxa"/>
            </w:tcMar>
            <w:vAlign w:val="center"/>
          </w:tcPr>
          <w:p w14:paraId="2A4F762D">
            <w:pPr>
              <w:jc w:val="both"/>
              <w:rPr>
                <w:rFonts w:hint="default" w:ascii="Times New Roman" w:hAnsi="Times New Roman" w:cs="Times New Roman" w:eastAsiaTheme="majorEastAsia"/>
              </w:rPr>
            </w:pPr>
            <w:r>
              <w:rPr>
                <w:rFonts w:hint="default" w:ascii="Times New Roman" w:hAnsi="Times New Roman" w:cs="Times New Roman" w:eastAsiaTheme="majorEastAsia"/>
              </w:rPr>
              <w:t>《娄底日报》第三版，奋进在教育路上的守望者，2024年；</w:t>
            </w:r>
          </w:p>
        </w:tc>
        <w:tc>
          <w:tcPr>
            <w:tcW w:w="2250" w:type="dxa"/>
            <w:vAlign w:val="center"/>
          </w:tcPr>
          <w:p w14:paraId="31332B6E">
            <w:pPr>
              <w:jc w:val="center"/>
              <w:rPr>
                <w:rFonts w:hint="default" w:ascii="Times New Roman" w:hAnsi="Times New Roman" w:cs="Times New Roman" w:eastAsiaTheme="majorEastAsia"/>
              </w:rPr>
            </w:pPr>
            <w:r>
              <w:rPr>
                <w:rFonts w:hint="default" w:ascii="Times New Roman" w:hAnsi="Times New Roman" w:cs="Times New Roman" w:eastAsiaTheme="majorEastAsia"/>
              </w:rPr>
              <w:t>师德师风34-37页</w:t>
            </w:r>
          </w:p>
        </w:tc>
        <w:tc>
          <w:tcPr>
            <w:tcW w:w="1012" w:type="dxa"/>
            <w:vAlign w:val="center"/>
          </w:tcPr>
          <w:p w14:paraId="05A434EF">
            <w:pPr>
              <w:jc w:val="center"/>
              <w:rPr>
                <w:rFonts w:hint="default" w:ascii="Times New Roman" w:hAnsi="Times New Roman" w:cs="Times New Roman" w:eastAsiaTheme="majorEastAsia"/>
              </w:rPr>
            </w:pPr>
            <w:r>
              <w:rPr>
                <w:rFonts w:hint="default" w:ascii="Times New Roman" w:hAnsi="Times New Roman" w:cs="Times New Roman" w:eastAsiaTheme="majorEastAsia"/>
              </w:rPr>
              <w:t>6分</w:t>
            </w:r>
          </w:p>
        </w:tc>
        <w:tc>
          <w:tcPr>
            <w:tcW w:w="2415" w:type="dxa"/>
            <w:vAlign w:val="center"/>
          </w:tcPr>
          <w:p w14:paraId="6BC820E7">
            <w:pPr>
              <w:jc w:val="center"/>
              <w:rPr>
                <w:rFonts w:hint="eastAsia" w:ascii="Times New Roman" w:hAnsi="Times New Roman" w:eastAsia="仿宋_GB2312" w:cs="Times New Roman"/>
                <w:b/>
                <w:bCs/>
                <w:lang w:val="en-US" w:eastAsia="zh-CN"/>
              </w:rPr>
            </w:pPr>
            <w:r>
              <w:rPr>
                <w:rFonts w:hint="eastAsia" w:cs="Times New Roman"/>
                <w:b/>
                <w:bCs/>
                <w:lang w:val="en-US" w:eastAsia="zh-CN"/>
              </w:rPr>
              <w:t>6</w:t>
            </w:r>
          </w:p>
        </w:tc>
      </w:tr>
      <w:tr w14:paraId="75C85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trPr>
        <w:tc>
          <w:tcPr>
            <w:tcW w:w="1049" w:type="dxa"/>
            <w:vAlign w:val="center"/>
          </w:tcPr>
          <w:p w14:paraId="0B478F50">
            <w:pPr>
              <w:jc w:val="both"/>
              <w:rPr>
                <w:rFonts w:hint="default" w:ascii="Times New Roman" w:hAnsi="Times New Roman" w:cs="Times New Roman"/>
              </w:rPr>
            </w:pPr>
            <w:r>
              <w:rPr>
                <w:rFonts w:hint="default" w:ascii="Times New Roman" w:hAnsi="Times New Roman" w:cs="Times New Roman"/>
              </w:rPr>
              <w:t>1-3</w:t>
            </w:r>
          </w:p>
        </w:tc>
        <w:tc>
          <w:tcPr>
            <w:tcW w:w="13285" w:type="dxa"/>
            <w:gridSpan w:val="4"/>
            <w:tcMar>
              <w:top w:w="0" w:type="dxa"/>
              <w:left w:w="51" w:type="dxa"/>
              <w:bottom w:w="0" w:type="dxa"/>
              <w:right w:w="51" w:type="dxa"/>
            </w:tcMar>
            <w:vAlign w:val="center"/>
          </w:tcPr>
          <w:p w14:paraId="62C8C402">
            <w:pPr>
              <w:keepNext w:val="0"/>
              <w:keepLines w:val="0"/>
              <w:pageBreakBefore w:val="0"/>
              <w:widowControl w:val="0"/>
              <w:kinsoku/>
              <w:wordWrap/>
              <w:overflowPunct/>
              <w:topLinePunct w:val="0"/>
              <w:autoSpaceDE/>
              <w:autoSpaceDN/>
              <w:bidi w:val="0"/>
              <w:adjustRightInd/>
              <w:snapToGrid w:val="0"/>
              <w:spacing w:line="280" w:lineRule="exact"/>
              <w:jc w:val="both"/>
              <w:textAlignment w:val="auto"/>
              <w:rPr>
                <w:rFonts w:hint="default" w:ascii="Times New Roman" w:hAnsi="Times New Roman" w:cs="Times New Roman"/>
              </w:rPr>
            </w:pPr>
            <w:r>
              <w:rPr>
                <w:rFonts w:hint="default" w:ascii="Times New Roman" w:hAnsi="Times New Roman" w:eastAsia="微软雅黑" w:cs="Times New Roman"/>
              </w:rPr>
              <w:t>在开放</w:t>
            </w:r>
            <w:r>
              <w:rPr>
                <w:rFonts w:hint="default" w:ascii="Times New Roman" w:hAnsi="Times New Roman" w:eastAsia="___WRD_EMBED_SUB_50" w:cs="Times New Roman"/>
              </w:rPr>
              <w:t>教</w:t>
            </w:r>
            <w:r>
              <w:rPr>
                <w:rFonts w:hint="default" w:ascii="Times New Roman" w:hAnsi="Times New Roman" w:eastAsia="微软雅黑" w:cs="Times New Roman"/>
              </w:rPr>
              <w:t>育办</w:t>
            </w:r>
            <w:r>
              <w:rPr>
                <w:rFonts w:hint="default" w:ascii="Times New Roman" w:hAnsi="Times New Roman" w:eastAsia="___WRD_EMBED_SUB_50" w:cs="Times New Roman"/>
              </w:rPr>
              <w:t>学</w:t>
            </w:r>
            <w:r>
              <w:rPr>
                <w:rFonts w:hint="default" w:ascii="Times New Roman" w:hAnsi="Times New Roman" w:eastAsia="微软雅黑" w:cs="Times New Roman"/>
              </w:rPr>
              <w:t>体</w:t>
            </w:r>
            <w:r>
              <w:rPr>
                <w:rFonts w:hint="default" w:ascii="Times New Roman" w:hAnsi="Times New Roman" w:eastAsia="___WRD_EMBED_SUB_50" w:cs="Times New Roman"/>
              </w:rPr>
              <w:t>系</w:t>
            </w:r>
            <w:r>
              <w:rPr>
                <w:rFonts w:hint="default" w:ascii="Times New Roman" w:hAnsi="Times New Roman" w:eastAsia="微软雅黑" w:cs="Times New Roman"/>
              </w:rPr>
              <w:t>获得国家级</w:t>
            </w:r>
            <w:r>
              <w:rPr>
                <w:rFonts w:hint="default" w:ascii="Times New Roman" w:hAnsi="Times New Roman" w:eastAsia="___WRD_EMBED_SUB_50" w:cs="Times New Roman"/>
              </w:rPr>
              <w:t>、</w:t>
            </w:r>
            <w:r>
              <w:rPr>
                <w:rFonts w:hint="default" w:ascii="Times New Roman" w:hAnsi="Times New Roman" w:eastAsia="微软雅黑" w:cs="Times New Roman"/>
              </w:rPr>
              <w:t>省级</w:t>
            </w:r>
            <w:r>
              <w:rPr>
                <w:rFonts w:hint="default" w:ascii="Times New Roman" w:hAnsi="Times New Roman" w:eastAsia="___WRD_EMBED_SUB_50" w:cs="Times New Roman"/>
              </w:rPr>
              <w:t>、</w:t>
            </w:r>
            <w:r>
              <w:rPr>
                <w:rFonts w:hint="default" w:ascii="Times New Roman" w:hAnsi="Times New Roman" w:eastAsia="微软雅黑" w:cs="Times New Roman"/>
              </w:rPr>
              <w:t>校级表彰</w:t>
            </w:r>
            <w:r>
              <w:rPr>
                <w:rFonts w:hint="default" w:ascii="Times New Roman" w:hAnsi="Times New Roman" w:eastAsia="___WRD_EMBED_SUB_50" w:cs="Times New Roman"/>
              </w:rPr>
              <w:t>。</w:t>
            </w:r>
            <w:r>
              <w:rPr>
                <w:rFonts w:hint="default" w:ascii="Times New Roman" w:hAnsi="Times New Roman" w:eastAsia="微软雅黑" w:cs="Times New Roman"/>
              </w:rPr>
              <w:t>国家级表彰</w:t>
            </w:r>
            <w:r>
              <w:rPr>
                <w:rFonts w:hint="default" w:ascii="Times New Roman" w:hAnsi="Times New Roman" w:eastAsia="___WRD_EMBED_SUB_50" w:cs="Times New Roman"/>
              </w:rPr>
              <w:t>主要指</w:t>
            </w:r>
            <w:r>
              <w:rPr>
                <w:rFonts w:hint="default" w:ascii="Times New Roman" w:hAnsi="Times New Roman" w:eastAsia="微软雅黑" w:cs="Times New Roman"/>
              </w:rPr>
              <w:t>：国家开放大</w:t>
            </w:r>
            <w:r>
              <w:rPr>
                <w:rFonts w:hint="default" w:ascii="Times New Roman" w:hAnsi="Times New Roman" w:eastAsia="___WRD_EMBED_SUB_50" w:cs="Times New Roman"/>
              </w:rPr>
              <w:t>学</w:t>
            </w:r>
            <w:r>
              <w:rPr>
                <w:rFonts w:hint="default" w:ascii="Times New Roman" w:hAnsi="Times New Roman" w:eastAsia="微软雅黑" w:cs="Times New Roman"/>
              </w:rPr>
              <w:t>评选</w:t>
            </w:r>
            <w:r>
              <w:rPr>
                <w:rFonts w:hint="default" w:ascii="Times New Roman" w:hAnsi="Times New Roman" w:eastAsia="___WRD_EMBED_SUB_50" w:cs="Times New Roman"/>
              </w:rPr>
              <w:t>的</w:t>
            </w:r>
            <w:r>
              <w:rPr>
                <w:rFonts w:hint="default" w:ascii="Times New Roman" w:hAnsi="Times New Roman" w:cs="Times New Roman"/>
              </w:rPr>
              <w:t>“</w:t>
            </w:r>
            <w:r>
              <w:rPr>
                <w:rFonts w:hint="default" w:ascii="Times New Roman" w:hAnsi="Times New Roman" w:eastAsia="微软雅黑" w:cs="Times New Roman"/>
              </w:rPr>
              <w:t>优秀</w:t>
            </w:r>
            <w:r>
              <w:rPr>
                <w:rFonts w:hint="default" w:ascii="Times New Roman" w:hAnsi="Times New Roman" w:eastAsia="___WRD_EMBED_SUB_50" w:cs="Times New Roman"/>
              </w:rPr>
              <w:t>教</w:t>
            </w:r>
            <w:r>
              <w:rPr>
                <w:rFonts w:hint="default" w:ascii="Times New Roman" w:hAnsi="Times New Roman" w:eastAsia="微软雅黑" w:cs="Times New Roman"/>
              </w:rPr>
              <w:t>师</w:t>
            </w:r>
            <w:r>
              <w:rPr>
                <w:rFonts w:hint="default" w:ascii="Times New Roman" w:hAnsi="Times New Roman" w:cs="Times New Roman"/>
              </w:rPr>
              <w:t>”、“</w:t>
            </w:r>
            <w:r>
              <w:rPr>
                <w:rFonts w:hint="default" w:ascii="Times New Roman" w:hAnsi="Times New Roman" w:eastAsia="微软雅黑" w:cs="Times New Roman"/>
              </w:rPr>
              <w:t>优秀</w:t>
            </w:r>
            <w:r>
              <w:rPr>
                <w:rFonts w:hint="default" w:ascii="Times New Roman" w:hAnsi="Times New Roman" w:eastAsia="___WRD_EMBED_SUB_50" w:cs="Times New Roman"/>
              </w:rPr>
              <w:t>教</w:t>
            </w:r>
            <w:r>
              <w:rPr>
                <w:rFonts w:hint="default" w:ascii="Times New Roman" w:hAnsi="Times New Roman" w:eastAsia="微软雅黑" w:cs="Times New Roman"/>
              </w:rPr>
              <w:t>育</w:t>
            </w:r>
            <w:r>
              <w:rPr>
                <w:rFonts w:hint="default" w:ascii="Times New Roman" w:hAnsi="Times New Roman" w:eastAsia="___WRD_EMBED_SUB_50" w:cs="Times New Roman"/>
              </w:rPr>
              <w:t>工作</w:t>
            </w:r>
            <w:r>
              <w:rPr>
                <w:rFonts w:hint="default" w:ascii="Times New Roman" w:hAnsi="Times New Roman" w:eastAsia="微软雅黑" w:cs="Times New Roman"/>
              </w:rPr>
              <w:t>者</w:t>
            </w:r>
            <w:r>
              <w:rPr>
                <w:rFonts w:hint="default" w:ascii="Times New Roman" w:hAnsi="Times New Roman" w:cs="Times New Roman"/>
              </w:rPr>
              <w:t>”</w:t>
            </w:r>
            <w:r>
              <w:rPr>
                <w:rFonts w:hint="default" w:ascii="Times New Roman" w:hAnsi="Times New Roman" w:eastAsia="微软雅黑" w:cs="Times New Roman"/>
              </w:rPr>
              <w:t>等称号，计</w:t>
            </w:r>
            <w:r>
              <w:rPr>
                <w:rFonts w:hint="default" w:ascii="Times New Roman" w:hAnsi="Times New Roman" w:cs="Times New Roman"/>
              </w:rPr>
              <w:t>8</w:t>
            </w:r>
            <w:r>
              <w:rPr>
                <w:rFonts w:hint="default" w:ascii="Times New Roman" w:hAnsi="Times New Roman" w:eastAsia="微软雅黑" w:cs="Times New Roman"/>
              </w:rPr>
              <w:t>分</w:t>
            </w:r>
            <w:r>
              <w:rPr>
                <w:rFonts w:hint="default" w:ascii="Times New Roman" w:hAnsi="Times New Roman" w:eastAsia="___WRD_EMBED_SUB_50" w:cs="Times New Roman"/>
              </w:rPr>
              <w:t>。</w:t>
            </w:r>
          </w:p>
          <w:p w14:paraId="6A57E111">
            <w:pPr>
              <w:keepNext w:val="0"/>
              <w:keepLines w:val="0"/>
              <w:pageBreakBefore w:val="0"/>
              <w:widowControl w:val="0"/>
              <w:kinsoku/>
              <w:wordWrap/>
              <w:overflowPunct/>
              <w:topLinePunct w:val="0"/>
              <w:autoSpaceDE/>
              <w:autoSpaceDN/>
              <w:bidi w:val="0"/>
              <w:adjustRightInd/>
              <w:snapToGrid w:val="0"/>
              <w:spacing w:line="280" w:lineRule="exact"/>
              <w:jc w:val="both"/>
              <w:textAlignment w:val="auto"/>
              <w:rPr>
                <w:rFonts w:hint="default" w:ascii="Times New Roman" w:hAnsi="Times New Roman" w:cs="Times New Roman"/>
              </w:rPr>
            </w:pPr>
            <w:r>
              <w:rPr>
                <w:rFonts w:hint="default" w:ascii="Times New Roman" w:hAnsi="Times New Roman" w:eastAsia="微软雅黑" w:cs="Times New Roman"/>
              </w:rPr>
              <w:t>省级表彰</w:t>
            </w:r>
            <w:r>
              <w:rPr>
                <w:rFonts w:hint="default" w:ascii="Times New Roman" w:hAnsi="Times New Roman" w:eastAsia="___WRD_EMBED_SUB_50" w:cs="Times New Roman"/>
              </w:rPr>
              <w:t>主要指</w:t>
            </w:r>
            <w:r>
              <w:rPr>
                <w:rFonts w:hint="default" w:ascii="Times New Roman" w:hAnsi="Times New Roman" w:eastAsia="微软雅黑" w:cs="Times New Roman"/>
              </w:rPr>
              <w:t>：面向全省开放大</w:t>
            </w:r>
            <w:r>
              <w:rPr>
                <w:rFonts w:hint="default" w:ascii="Times New Roman" w:hAnsi="Times New Roman" w:eastAsia="___WRD_EMBED_SUB_50" w:cs="Times New Roman"/>
              </w:rPr>
              <w:t>学</w:t>
            </w:r>
            <w:r>
              <w:rPr>
                <w:rFonts w:hint="default" w:ascii="Times New Roman" w:hAnsi="Times New Roman" w:eastAsia="微软雅黑" w:cs="Times New Roman"/>
              </w:rPr>
              <w:t>办</w:t>
            </w:r>
            <w:r>
              <w:rPr>
                <w:rFonts w:hint="default" w:ascii="Times New Roman" w:hAnsi="Times New Roman" w:eastAsia="___WRD_EMBED_SUB_50" w:cs="Times New Roman"/>
              </w:rPr>
              <w:t>学</w:t>
            </w:r>
            <w:r>
              <w:rPr>
                <w:rFonts w:hint="default" w:ascii="Times New Roman" w:hAnsi="Times New Roman" w:eastAsia="微软雅黑" w:cs="Times New Roman"/>
              </w:rPr>
              <w:t>体</w:t>
            </w:r>
            <w:r>
              <w:rPr>
                <w:rFonts w:hint="default" w:ascii="Times New Roman" w:hAnsi="Times New Roman" w:eastAsia="___WRD_EMBED_SUB_50" w:cs="Times New Roman"/>
              </w:rPr>
              <w:t>系</w:t>
            </w:r>
            <w:r>
              <w:rPr>
                <w:rFonts w:hint="default" w:ascii="Times New Roman" w:hAnsi="Times New Roman" w:eastAsia="微软雅黑" w:cs="Times New Roman"/>
              </w:rPr>
              <w:t>评选</w:t>
            </w:r>
            <w:r>
              <w:rPr>
                <w:rFonts w:hint="default" w:ascii="Times New Roman" w:hAnsi="Times New Roman" w:eastAsia="___WRD_EMBED_SUB_50" w:cs="Times New Roman"/>
              </w:rPr>
              <w:t>的</w:t>
            </w:r>
            <w:r>
              <w:rPr>
                <w:rFonts w:hint="default" w:ascii="Times New Roman" w:hAnsi="Times New Roman" w:cs="Times New Roman"/>
              </w:rPr>
              <w:t>“</w:t>
            </w:r>
            <w:r>
              <w:rPr>
                <w:rFonts w:hint="default" w:ascii="Times New Roman" w:hAnsi="Times New Roman" w:eastAsia="微软雅黑" w:cs="Times New Roman"/>
              </w:rPr>
              <w:t>优秀</w:t>
            </w:r>
            <w:r>
              <w:rPr>
                <w:rFonts w:hint="default" w:ascii="Times New Roman" w:hAnsi="Times New Roman" w:eastAsia="___WRD_EMBED_SUB_50" w:cs="Times New Roman"/>
              </w:rPr>
              <w:t>教</w:t>
            </w:r>
            <w:r>
              <w:rPr>
                <w:rFonts w:hint="default" w:ascii="Times New Roman" w:hAnsi="Times New Roman" w:eastAsia="微软雅黑" w:cs="Times New Roman"/>
              </w:rPr>
              <w:t>师</w:t>
            </w:r>
            <w:r>
              <w:rPr>
                <w:rFonts w:hint="default" w:ascii="Times New Roman" w:hAnsi="Times New Roman" w:cs="Times New Roman"/>
              </w:rPr>
              <w:t>”、“</w:t>
            </w:r>
            <w:r>
              <w:rPr>
                <w:rFonts w:hint="default" w:ascii="Times New Roman" w:hAnsi="Times New Roman" w:eastAsia="微软雅黑" w:cs="Times New Roman"/>
              </w:rPr>
              <w:t>优秀</w:t>
            </w:r>
            <w:r>
              <w:rPr>
                <w:rFonts w:hint="default" w:ascii="Times New Roman" w:hAnsi="Times New Roman" w:eastAsia="___WRD_EMBED_SUB_50" w:cs="Times New Roman"/>
              </w:rPr>
              <w:t>教</w:t>
            </w:r>
            <w:r>
              <w:rPr>
                <w:rFonts w:hint="default" w:ascii="Times New Roman" w:hAnsi="Times New Roman" w:eastAsia="微软雅黑" w:cs="Times New Roman"/>
              </w:rPr>
              <w:t>育</w:t>
            </w:r>
            <w:r>
              <w:rPr>
                <w:rFonts w:hint="default" w:ascii="Times New Roman" w:hAnsi="Times New Roman" w:eastAsia="___WRD_EMBED_SUB_50" w:cs="Times New Roman"/>
              </w:rPr>
              <w:t>工作</w:t>
            </w:r>
            <w:r>
              <w:rPr>
                <w:rFonts w:hint="default" w:ascii="Times New Roman" w:hAnsi="Times New Roman" w:eastAsia="微软雅黑" w:cs="Times New Roman"/>
              </w:rPr>
              <w:t>者</w:t>
            </w:r>
            <w:r>
              <w:rPr>
                <w:rFonts w:hint="default" w:ascii="Times New Roman" w:hAnsi="Times New Roman" w:cs="Times New Roman"/>
              </w:rPr>
              <w:t>”</w:t>
            </w:r>
            <w:r>
              <w:rPr>
                <w:rFonts w:hint="default" w:ascii="Times New Roman" w:hAnsi="Times New Roman" w:eastAsia="微软雅黑" w:cs="Times New Roman"/>
              </w:rPr>
              <w:t>等称号，计</w:t>
            </w:r>
            <w:r>
              <w:rPr>
                <w:rFonts w:hint="default" w:ascii="Times New Roman" w:hAnsi="Times New Roman" w:cs="Times New Roman"/>
              </w:rPr>
              <w:t>4</w:t>
            </w:r>
            <w:r>
              <w:rPr>
                <w:rFonts w:hint="default" w:ascii="Times New Roman" w:hAnsi="Times New Roman" w:eastAsia="微软雅黑" w:cs="Times New Roman"/>
              </w:rPr>
              <w:t>分</w:t>
            </w:r>
            <w:r>
              <w:rPr>
                <w:rFonts w:hint="default" w:ascii="Times New Roman" w:hAnsi="Times New Roman" w:eastAsia="___WRD_EMBED_SUB_50" w:cs="Times New Roman"/>
              </w:rPr>
              <w:t>。</w:t>
            </w:r>
          </w:p>
          <w:p w14:paraId="5670CD29">
            <w:pPr>
              <w:keepNext w:val="0"/>
              <w:keepLines w:val="0"/>
              <w:pageBreakBefore w:val="0"/>
              <w:widowControl w:val="0"/>
              <w:kinsoku/>
              <w:wordWrap/>
              <w:overflowPunct/>
              <w:topLinePunct w:val="0"/>
              <w:autoSpaceDE/>
              <w:autoSpaceDN/>
              <w:bidi w:val="0"/>
              <w:adjustRightInd/>
              <w:snapToGrid w:val="0"/>
              <w:spacing w:line="280" w:lineRule="exact"/>
              <w:jc w:val="both"/>
              <w:textAlignment w:val="auto"/>
              <w:rPr>
                <w:rFonts w:hint="default" w:ascii="Times New Roman" w:hAnsi="Times New Roman" w:cs="Times New Roman"/>
              </w:rPr>
            </w:pPr>
            <w:r>
              <w:rPr>
                <w:rFonts w:hint="default" w:ascii="Times New Roman" w:hAnsi="Times New Roman" w:eastAsia="微软雅黑" w:cs="Times New Roman"/>
              </w:rPr>
              <w:t>校级表彰</w:t>
            </w:r>
            <w:r>
              <w:rPr>
                <w:rFonts w:hint="default" w:ascii="Times New Roman" w:hAnsi="Times New Roman" w:eastAsia="___WRD_EMBED_SUB_50" w:cs="Times New Roman"/>
              </w:rPr>
              <w:t>主要指</w:t>
            </w:r>
            <w:r>
              <w:rPr>
                <w:rFonts w:hint="default" w:ascii="Times New Roman" w:hAnsi="Times New Roman" w:eastAsia="微软雅黑" w:cs="Times New Roman"/>
              </w:rPr>
              <w:t>：湖南开放大</w:t>
            </w:r>
            <w:r>
              <w:rPr>
                <w:rFonts w:hint="default" w:ascii="Times New Roman" w:hAnsi="Times New Roman" w:eastAsia="___WRD_EMBED_SUB_50" w:cs="Times New Roman"/>
              </w:rPr>
              <w:t>学</w:t>
            </w:r>
            <w:r>
              <w:rPr>
                <w:rFonts w:hint="default" w:ascii="Times New Roman" w:hAnsi="Times New Roman" w:eastAsia="微软雅黑" w:cs="Times New Roman"/>
              </w:rPr>
              <w:t>校本</w:t>
            </w:r>
            <w:r>
              <w:rPr>
                <w:rFonts w:hint="default" w:ascii="Times New Roman" w:hAnsi="Times New Roman" w:eastAsia="___WRD_EMBED_SUB_50" w:cs="Times New Roman"/>
              </w:rPr>
              <w:t>部</w:t>
            </w:r>
            <w:r>
              <w:rPr>
                <w:rFonts w:hint="default" w:ascii="Times New Roman" w:hAnsi="Times New Roman" w:eastAsia="微软雅黑" w:cs="Times New Roman"/>
              </w:rPr>
              <w:t>评选</w:t>
            </w:r>
            <w:r>
              <w:rPr>
                <w:rFonts w:hint="default" w:ascii="Times New Roman" w:hAnsi="Times New Roman" w:eastAsia="___WRD_EMBED_SUB_50" w:cs="Times New Roman"/>
              </w:rPr>
              <w:t>的</w:t>
            </w:r>
            <w:r>
              <w:rPr>
                <w:rFonts w:hint="default" w:ascii="Times New Roman" w:hAnsi="Times New Roman" w:cs="Times New Roman"/>
              </w:rPr>
              <w:t>“</w:t>
            </w:r>
            <w:r>
              <w:rPr>
                <w:rFonts w:hint="default" w:ascii="Times New Roman" w:hAnsi="Times New Roman" w:eastAsia="微软雅黑" w:cs="Times New Roman"/>
              </w:rPr>
              <w:t>优秀</w:t>
            </w:r>
            <w:r>
              <w:rPr>
                <w:rFonts w:hint="default" w:ascii="Times New Roman" w:hAnsi="Times New Roman" w:eastAsia="___WRD_EMBED_SUB_50" w:cs="Times New Roman"/>
              </w:rPr>
              <w:t>教</w:t>
            </w:r>
            <w:r>
              <w:rPr>
                <w:rFonts w:hint="default" w:ascii="Times New Roman" w:hAnsi="Times New Roman" w:eastAsia="微软雅黑" w:cs="Times New Roman"/>
              </w:rPr>
              <w:t>师</w:t>
            </w:r>
            <w:r>
              <w:rPr>
                <w:rFonts w:hint="default" w:ascii="Times New Roman" w:hAnsi="Times New Roman" w:cs="Times New Roman"/>
              </w:rPr>
              <w:t>”、“</w:t>
            </w:r>
            <w:r>
              <w:rPr>
                <w:rFonts w:hint="default" w:ascii="Times New Roman" w:hAnsi="Times New Roman" w:eastAsia="微软雅黑" w:cs="Times New Roman"/>
              </w:rPr>
              <w:t>优秀</w:t>
            </w:r>
            <w:r>
              <w:rPr>
                <w:rFonts w:hint="default" w:ascii="Times New Roman" w:hAnsi="Times New Roman" w:eastAsia="___WRD_EMBED_SUB_50" w:cs="Times New Roman"/>
              </w:rPr>
              <w:t>教</w:t>
            </w:r>
            <w:r>
              <w:rPr>
                <w:rFonts w:hint="default" w:ascii="Times New Roman" w:hAnsi="Times New Roman" w:eastAsia="微软雅黑" w:cs="Times New Roman"/>
              </w:rPr>
              <w:t>育</w:t>
            </w:r>
            <w:r>
              <w:rPr>
                <w:rFonts w:hint="default" w:ascii="Times New Roman" w:hAnsi="Times New Roman" w:eastAsia="___WRD_EMBED_SUB_50" w:cs="Times New Roman"/>
              </w:rPr>
              <w:t>工作</w:t>
            </w:r>
            <w:r>
              <w:rPr>
                <w:rFonts w:hint="default" w:ascii="Times New Roman" w:hAnsi="Times New Roman" w:eastAsia="微软雅黑" w:cs="Times New Roman"/>
              </w:rPr>
              <w:t>者</w:t>
            </w:r>
            <w:r>
              <w:rPr>
                <w:rFonts w:hint="default" w:ascii="Times New Roman" w:hAnsi="Times New Roman" w:cs="Times New Roman"/>
              </w:rPr>
              <w:t>”</w:t>
            </w:r>
            <w:r>
              <w:rPr>
                <w:rFonts w:hint="default" w:ascii="Times New Roman" w:hAnsi="Times New Roman" w:eastAsia="微软雅黑" w:cs="Times New Roman"/>
              </w:rPr>
              <w:t>等称号，计</w:t>
            </w:r>
            <w:r>
              <w:rPr>
                <w:rFonts w:hint="default" w:ascii="Times New Roman" w:hAnsi="Times New Roman" w:cs="Times New Roman"/>
              </w:rPr>
              <w:t>1</w:t>
            </w:r>
            <w:r>
              <w:rPr>
                <w:rFonts w:hint="default" w:ascii="Times New Roman" w:hAnsi="Times New Roman" w:eastAsia="微软雅黑" w:cs="Times New Roman"/>
              </w:rPr>
              <w:t>分</w:t>
            </w:r>
            <w:r>
              <w:rPr>
                <w:rFonts w:hint="default" w:ascii="Times New Roman" w:hAnsi="Times New Roman" w:eastAsia="___WRD_EMBED_SUB_50" w:cs="Times New Roman"/>
              </w:rPr>
              <w:t>。</w:t>
            </w:r>
          </w:p>
          <w:p w14:paraId="4AC92309">
            <w:pPr>
              <w:keepNext w:val="0"/>
              <w:keepLines w:val="0"/>
              <w:pageBreakBefore w:val="0"/>
              <w:widowControl w:val="0"/>
              <w:kinsoku/>
              <w:wordWrap/>
              <w:overflowPunct/>
              <w:topLinePunct w:val="0"/>
              <w:autoSpaceDE/>
              <w:autoSpaceDN/>
              <w:bidi w:val="0"/>
              <w:adjustRightInd/>
              <w:snapToGrid w:val="0"/>
              <w:spacing w:line="280" w:lineRule="exact"/>
              <w:jc w:val="both"/>
              <w:textAlignment w:val="auto"/>
              <w:rPr>
                <w:rFonts w:hint="default" w:ascii="Times New Roman" w:hAnsi="Times New Roman" w:cs="Times New Roman"/>
              </w:rPr>
            </w:pPr>
            <w:r>
              <w:rPr>
                <w:rFonts w:hint="default" w:ascii="Times New Roman" w:hAnsi="Times New Roman" w:eastAsia="微软雅黑" w:cs="Times New Roman"/>
              </w:rPr>
              <w:t>同一获奖项取最高级别</w:t>
            </w:r>
            <w:r>
              <w:rPr>
                <w:rFonts w:hint="default" w:ascii="Times New Roman" w:hAnsi="Times New Roman" w:eastAsia="___WRD_EMBED_SUB_50" w:cs="Times New Roman"/>
              </w:rPr>
              <w:t>的</w:t>
            </w:r>
            <w:r>
              <w:rPr>
                <w:rFonts w:hint="default" w:ascii="Times New Roman" w:hAnsi="Times New Roman" w:eastAsia="微软雅黑" w:cs="Times New Roman"/>
              </w:rPr>
              <w:t>一项计分</w:t>
            </w:r>
            <w:r>
              <w:rPr>
                <w:rFonts w:hint="default" w:ascii="Times New Roman" w:hAnsi="Times New Roman" w:eastAsia="___WRD_EMBED_SUB_50" w:cs="Times New Roman"/>
              </w:rPr>
              <w:t>。</w:t>
            </w:r>
            <w:r>
              <w:rPr>
                <w:rFonts w:hint="default" w:ascii="Times New Roman" w:hAnsi="Times New Roman" w:eastAsia="微软雅黑" w:cs="Times New Roman"/>
              </w:rPr>
              <w:t>同一年度同时获得国家开放大</w:t>
            </w:r>
            <w:r>
              <w:rPr>
                <w:rFonts w:hint="default" w:ascii="Times New Roman" w:hAnsi="Times New Roman" w:eastAsia="___WRD_EMBED_SUB_50" w:cs="Times New Roman"/>
              </w:rPr>
              <w:t>学</w:t>
            </w:r>
            <w:r>
              <w:rPr>
                <w:rFonts w:hint="default" w:ascii="Times New Roman" w:hAnsi="Times New Roman" w:eastAsia="微软雅黑" w:cs="Times New Roman"/>
              </w:rPr>
              <w:t>办</w:t>
            </w:r>
            <w:r>
              <w:rPr>
                <w:rFonts w:hint="default" w:ascii="Times New Roman" w:hAnsi="Times New Roman" w:eastAsia="___WRD_EMBED_SUB_50" w:cs="Times New Roman"/>
              </w:rPr>
              <w:t>学</w:t>
            </w:r>
            <w:r>
              <w:rPr>
                <w:rFonts w:hint="default" w:ascii="Times New Roman" w:hAnsi="Times New Roman" w:eastAsia="微软雅黑" w:cs="Times New Roman"/>
              </w:rPr>
              <w:t>体</w:t>
            </w:r>
            <w:r>
              <w:rPr>
                <w:rFonts w:hint="default" w:ascii="Times New Roman" w:hAnsi="Times New Roman" w:eastAsia="___WRD_EMBED_SUB_50" w:cs="Times New Roman"/>
              </w:rPr>
              <w:t>系、</w:t>
            </w:r>
            <w:r>
              <w:rPr>
                <w:rFonts w:hint="default" w:ascii="Times New Roman" w:hAnsi="Times New Roman" w:eastAsia="微软雅黑" w:cs="Times New Roman"/>
              </w:rPr>
              <w:t>湖南开放大</w:t>
            </w:r>
            <w:r>
              <w:rPr>
                <w:rFonts w:hint="default" w:ascii="Times New Roman" w:hAnsi="Times New Roman" w:eastAsia="___WRD_EMBED_SUB_50" w:cs="Times New Roman"/>
              </w:rPr>
              <w:t>学</w:t>
            </w:r>
            <w:r>
              <w:rPr>
                <w:rFonts w:hint="default" w:ascii="Times New Roman" w:hAnsi="Times New Roman" w:eastAsia="微软雅黑" w:cs="Times New Roman"/>
              </w:rPr>
              <w:t>办</w:t>
            </w:r>
            <w:r>
              <w:rPr>
                <w:rFonts w:hint="default" w:ascii="Times New Roman" w:hAnsi="Times New Roman" w:eastAsia="___WRD_EMBED_SUB_50" w:cs="Times New Roman"/>
              </w:rPr>
              <w:t>学</w:t>
            </w:r>
            <w:r>
              <w:rPr>
                <w:rFonts w:hint="default" w:ascii="Times New Roman" w:hAnsi="Times New Roman" w:eastAsia="微软雅黑" w:cs="Times New Roman"/>
              </w:rPr>
              <w:t>体</w:t>
            </w:r>
            <w:r>
              <w:rPr>
                <w:rFonts w:hint="default" w:ascii="Times New Roman" w:hAnsi="Times New Roman" w:eastAsia="___WRD_EMBED_SUB_50" w:cs="Times New Roman"/>
              </w:rPr>
              <w:t>系、</w:t>
            </w:r>
            <w:r>
              <w:rPr>
                <w:rFonts w:hint="default" w:ascii="Times New Roman" w:hAnsi="Times New Roman" w:eastAsia="微软雅黑" w:cs="Times New Roman"/>
              </w:rPr>
              <w:t>校本</w:t>
            </w:r>
            <w:r>
              <w:rPr>
                <w:rFonts w:hint="default" w:ascii="Times New Roman" w:hAnsi="Times New Roman" w:eastAsia="___WRD_EMBED_SUB_50" w:cs="Times New Roman"/>
              </w:rPr>
              <w:t>部</w:t>
            </w:r>
            <w:r>
              <w:rPr>
                <w:rFonts w:hint="default" w:ascii="Times New Roman" w:hAnsi="Times New Roman" w:eastAsia="微软雅黑" w:cs="Times New Roman"/>
              </w:rPr>
              <w:t>上述多项荣誉</w:t>
            </w:r>
            <w:r>
              <w:rPr>
                <w:rFonts w:hint="default" w:ascii="Times New Roman" w:hAnsi="Times New Roman" w:eastAsia="___WRD_EMBED_SUB_50" w:cs="Times New Roman"/>
              </w:rPr>
              <w:t>的</w:t>
            </w:r>
            <w:r>
              <w:rPr>
                <w:rFonts w:hint="default" w:ascii="Times New Roman" w:hAnsi="Times New Roman" w:eastAsia="微软雅黑" w:cs="Times New Roman"/>
              </w:rPr>
              <w:t>，取其中分值最高</w:t>
            </w:r>
            <w:r>
              <w:rPr>
                <w:rFonts w:hint="default" w:ascii="Times New Roman" w:hAnsi="Times New Roman" w:eastAsia="___WRD_EMBED_SUB_50" w:cs="Times New Roman"/>
              </w:rPr>
              <w:t>的</w:t>
            </w:r>
            <w:r>
              <w:rPr>
                <w:rFonts w:hint="default" w:ascii="Times New Roman" w:hAnsi="Times New Roman" w:eastAsia="微软雅黑" w:cs="Times New Roman"/>
              </w:rPr>
              <w:t>一项计分，其余荣誉不再计分</w:t>
            </w:r>
            <w:r>
              <w:rPr>
                <w:rFonts w:hint="default" w:ascii="Times New Roman" w:hAnsi="Times New Roman" w:eastAsia="___WRD_EMBED_SUB_50" w:cs="Times New Roman"/>
              </w:rPr>
              <w:t>。</w:t>
            </w:r>
          </w:p>
        </w:tc>
      </w:tr>
      <w:tr w14:paraId="4B95D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1049" w:type="dxa"/>
            <w:vAlign w:val="center"/>
          </w:tcPr>
          <w:p w14:paraId="77C4341A">
            <w:pPr>
              <w:jc w:val="both"/>
              <w:rPr>
                <w:rFonts w:hint="default" w:ascii="Times New Roman" w:hAnsi="Times New Roman" w:cs="Times New Roman"/>
              </w:rPr>
            </w:pPr>
            <w:r>
              <w:rPr>
                <w:rFonts w:hint="default" w:ascii="Times New Roman" w:hAnsi="Times New Roman" w:cs="Times New Roman"/>
              </w:rPr>
              <w:t>1-3-1</w:t>
            </w:r>
          </w:p>
        </w:tc>
        <w:tc>
          <w:tcPr>
            <w:tcW w:w="7608" w:type="dxa"/>
            <w:vAlign w:val="center"/>
          </w:tcPr>
          <w:p w14:paraId="096B468C">
            <w:pPr>
              <w:jc w:val="both"/>
              <w:rPr>
                <w:rFonts w:hint="default" w:ascii="Times New Roman" w:hAnsi="Times New Roman" w:cs="Times New Roman" w:eastAsiaTheme="minorEastAsia"/>
              </w:rPr>
            </w:pPr>
            <w:r>
              <w:rPr>
                <w:rFonts w:hint="default" w:ascii="Times New Roman" w:hAnsi="Times New Roman" w:cs="Times New Roman" w:eastAsiaTheme="minorEastAsia"/>
              </w:rPr>
              <w:t>优秀教师，湖南广播电视大学，2018年；</w:t>
            </w:r>
          </w:p>
        </w:tc>
        <w:tc>
          <w:tcPr>
            <w:tcW w:w="2250" w:type="dxa"/>
            <w:vAlign w:val="center"/>
          </w:tcPr>
          <w:p w14:paraId="5040A452">
            <w:pPr>
              <w:jc w:val="center"/>
              <w:rPr>
                <w:rFonts w:hint="default" w:ascii="Times New Roman" w:hAnsi="Times New Roman" w:cs="Times New Roman" w:eastAsiaTheme="minorEastAsia"/>
              </w:rPr>
            </w:pPr>
            <w:r>
              <w:rPr>
                <w:rFonts w:hint="default" w:ascii="Times New Roman" w:hAnsi="Times New Roman" w:cs="Times New Roman" w:eastAsiaTheme="minorEastAsia"/>
              </w:rPr>
              <w:t>师德师风15页</w:t>
            </w:r>
          </w:p>
        </w:tc>
        <w:tc>
          <w:tcPr>
            <w:tcW w:w="1012" w:type="dxa"/>
            <w:vAlign w:val="center"/>
          </w:tcPr>
          <w:p w14:paraId="4E2B8967">
            <w:pPr>
              <w:jc w:val="center"/>
              <w:rPr>
                <w:rFonts w:hint="default" w:ascii="Times New Roman" w:hAnsi="Times New Roman" w:cs="Times New Roman" w:eastAsiaTheme="minorEastAsia"/>
              </w:rPr>
            </w:pPr>
            <w:r>
              <w:rPr>
                <w:rFonts w:hint="default" w:ascii="Times New Roman" w:hAnsi="Times New Roman" w:cs="Times New Roman" w:eastAsiaTheme="minorEastAsia"/>
              </w:rPr>
              <w:t>4分</w:t>
            </w:r>
          </w:p>
        </w:tc>
        <w:tc>
          <w:tcPr>
            <w:tcW w:w="2415" w:type="dxa"/>
            <w:vAlign w:val="center"/>
          </w:tcPr>
          <w:p w14:paraId="2332B51D">
            <w:pPr>
              <w:jc w:val="center"/>
              <w:rPr>
                <w:rFonts w:hint="eastAsia" w:ascii="Times New Roman" w:hAnsi="Times New Roman" w:eastAsia="仿宋_GB2312" w:cs="Times New Roman"/>
                <w:b/>
                <w:bCs/>
                <w:lang w:val="en-US" w:eastAsia="zh-CN"/>
              </w:rPr>
            </w:pPr>
            <w:r>
              <w:rPr>
                <w:rFonts w:hint="eastAsia" w:cs="Times New Roman"/>
                <w:b/>
                <w:bCs/>
                <w:lang w:val="en-US" w:eastAsia="zh-CN"/>
              </w:rPr>
              <w:t>4</w:t>
            </w:r>
          </w:p>
        </w:tc>
      </w:tr>
      <w:tr w14:paraId="1E324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1049" w:type="dxa"/>
            <w:vAlign w:val="center"/>
          </w:tcPr>
          <w:p w14:paraId="38F1F524">
            <w:pPr>
              <w:jc w:val="both"/>
              <w:rPr>
                <w:rFonts w:hint="default" w:ascii="Times New Roman" w:hAnsi="Times New Roman" w:cs="Times New Roman"/>
              </w:rPr>
            </w:pPr>
            <w:r>
              <w:rPr>
                <w:rFonts w:hint="default" w:ascii="Times New Roman" w:hAnsi="Times New Roman" w:cs="Times New Roman"/>
              </w:rPr>
              <w:t>1-3-2</w:t>
            </w:r>
          </w:p>
        </w:tc>
        <w:tc>
          <w:tcPr>
            <w:tcW w:w="7608" w:type="dxa"/>
            <w:vAlign w:val="center"/>
          </w:tcPr>
          <w:p w14:paraId="1DF5925E">
            <w:pPr>
              <w:jc w:val="both"/>
              <w:rPr>
                <w:rFonts w:hint="default" w:ascii="Times New Roman" w:hAnsi="Times New Roman" w:cs="Times New Roman" w:eastAsiaTheme="minorEastAsia"/>
              </w:rPr>
            </w:pPr>
            <w:r>
              <w:rPr>
                <w:rFonts w:hint="default" w:ascii="Times New Roman" w:hAnsi="Times New Roman" w:cs="Times New Roman" w:eastAsiaTheme="minorEastAsia"/>
              </w:rPr>
              <w:t>湖南省社区教育优秀教师，湖南开放大学，2022年；</w:t>
            </w:r>
          </w:p>
        </w:tc>
        <w:tc>
          <w:tcPr>
            <w:tcW w:w="2250" w:type="dxa"/>
            <w:vAlign w:val="center"/>
          </w:tcPr>
          <w:p w14:paraId="1E65409E">
            <w:pPr>
              <w:jc w:val="center"/>
              <w:rPr>
                <w:rFonts w:hint="default" w:ascii="Times New Roman" w:hAnsi="Times New Roman" w:cs="Times New Roman" w:eastAsiaTheme="minorEastAsia"/>
              </w:rPr>
            </w:pPr>
            <w:r>
              <w:rPr>
                <w:rFonts w:hint="default" w:ascii="Times New Roman" w:hAnsi="Times New Roman" w:cs="Times New Roman" w:eastAsiaTheme="minorEastAsia"/>
              </w:rPr>
              <w:t>师德师风16页</w:t>
            </w:r>
          </w:p>
        </w:tc>
        <w:tc>
          <w:tcPr>
            <w:tcW w:w="1012" w:type="dxa"/>
            <w:vAlign w:val="center"/>
          </w:tcPr>
          <w:p w14:paraId="2B24ABD6">
            <w:pPr>
              <w:jc w:val="center"/>
              <w:rPr>
                <w:rFonts w:hint="default" w:ascii="Times New Roman" w:hAnsi="Times New Roman" w:cs="Times New Roman" w:eastAsiaTheme="minorEastAsia"/>
              </w:rPr>
            </w:pPr>
            <w:r>
              <w:rPr>
                <w:rFonts w:hint="default" w:ascii="Times New Roman" w:hAnsi="Times New Roman" w:cs="Times New Roman" w:eastAsiaTheme="minorEastAsia"/>
              </w:rPr>
              <w:t>4分</w:t>
            </w:r>
          </w:p>
        </w:tc>
        <w:tc>
          <w:tcPr>
            <w:tcW w:w="2415" w:type="dxa"/>
            <w:vAlign w:val="center"/>
          </w:tcPr>
          <w:p w14:paraId="265DD9AD">
            <w:pPr>
              <w:jc w:val="center"/>
              <w:rPr>
                <w:rFonts w:hint="eastAsia" w:ascii="Times New Roman" w:hAnsi="Times New Roman" w:eastAsia="仿宋_GB2312" w:cs="Times New Roman"/>
                <w:b/>
                <w:bCs/>
                <w:lang w:val="en-US" w:eastAsia="zh-CN"/>
              </w:rPr>
            </w:pPr>
            <w:r>
              <w:rPr>
                <w:rFonts w:hint="eastAsia" w:cs="Times New Roman"/>
                <w:b/>
                <w:bCs/>
                <w:lang w:val="en-US" w:eastAsia="zh-CN"/>
              </w:rPr>
              <w:t>4</w:t>
            </w:r>
          </w:p>
        </w:tc>
      </w:tr>
      <w:tr w14:paraId="23E62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1049" w:type="dxa"/>
            <w:vAlign w:val="center"/>
          </w:tcPr>
          <w:p w14:paraId="466B1610">
            <w:pPr>
              <w:jc w:val="both"/>
              <w:rPr>
                <w:rFonts w:hint="default" w:ascii="Times New Roman" w:hAnsi="Times New Roman" w:cs="Times New Roman"/>
              </w:rPr>
            </w:pPr>
            <w:r>
              <w:rPr>
                <w:rFonts w:hint="default" w:ascii="Times New Roman" w:hAnsi="Times New Roman" w:cs="Times New Roman"/>
              </w:rPr>
              <w:t>1-3-3</w:t>
            </w:r>
          </w:p>
        </w:tc>
        <w:tc>
          <w:tcPr>
            <w:tcW w:w="7608" w:type="dxa"/>
            <w:vAlign w:val="center"/>
          </w:tcPr>
          <w:p w14:paraId="3ECFBB62">
            <w:pPr>
              <w:jc w:val="both"/>
              <w:rPr>
                <w:rFonts w:hint="default" w:ascii="Times New Roman" w:hAnsi="Times New Roman" w:cs="Times New Roman" w:eastAsiaTheme="minorEastAsia"/>
              </w:rPr>
            </w:pPr>
            <w:r>
              <w:rPr>
                <w:rFonts w:hint="default" w:ascii="Times New Roman" w:hAnsi="Times New Roman" w:cs="Times New Roman" w:eastAsiaTheme="minorEastAsia"/>
              </w:rPr>
              <w:t>先进工作者，湖南省干部教育培训网络学院，2023年；</w:t>
            </w:r>
          </w:p>
        </w:tc>
        <w:tc>
          <w:tcPr>
            <w:tcW w:w="2250" w:type="dxa"/>
            <w:vAlign w:val="center"/>
          </w:tcPr>
          <w:p w14:paraId="7A25E354">
            <w:pPr>
              <w:jc w:val="center"/>
              <w:rPr>
                <w:rFonts w:hint="default" w:ascii="Times New Roman" w:hAnsi="Times New Roman" w:cs="Times New Roman" w:eastAsiaTheme="minorEastAsia"/>
              </w:rPr>
            </w:pPr>
            <w:r>
              <w:rPr>
                <w:rFonts w:hint="default" w:ascii="Times New Roman" w:hAnsi="Times New Roman" w:cs="Times New Roman" w:eastAsiaTheme="minorEastAsia"/>
              </w:rPr>
              <w:t>师德师风40页</w:t>
            </w:r>
          </w:p>
        </w:tc>
        <w:tc>
          <w:tcPr>
            <w:tcW w:w="1012" w:type="dxa"/>
            <w:vAlign w:val="center"/>
          </w:tcPr>
          <w:p w14:paraId="7D837D87">
            <w:pPr>
              <w:jc w:val="center"/>
              <w:rPr>
                <w:rFonts w:hint="default" w:ascii="Times New Roman" w:hAnsi="Times New Roman" w:cs="Times New Roman" w:eastAsiaTheme="minorEastAsia"/>
              </w:rPr>
            </w:pPr>
            <w:r>
              <w:rPr>
                <w:rFonts w:hint="default" w:ascii="Times New Roman" w:hAnsi="Times New Roman" w:cs="Times New Roman" w:eastAsiaTheme="minorEastAsia"/>
              </w:rPr>
              <w:t>4分</w:t>
            </w:r>
          </w:p>
        </w:tc>
        <w:tc>
          <w:tcPr>
            <w:tcW w:w="2415" w:type="dxa"/>
            <w:vAlign w:val="center"/>
          </w:tcPr>
          <w:p w14:paraId="5805E5B2">
            <w:pPr>
              <w:jc w:val="center"/>
              <w:rPr>
                <w:rFonts w:hint="eastAsia" w:ascii="Times New Roman" w:hAnsi="Times New Roman" w:eastAsia="仿宋_GB2312" w:cs="Times New Roman"/>
                <w:b/>
                <w:bCs/>
                <w:lang w:val="en-US" w:eastAsia="zh-CN"/>
              </w:rPr>
            </w:pPr>
            <w:r>
              <w:rPr>
                <w:rFonts w:hint="eastAsia" w:cs="Times New Roman"/>
                <w:b/>
                <w:bCs/>
                <w:lang w:val="en-US" w:eastAsia="zh-CN"/>
              </w:rPr>
              <w:t>4</w:t>
            </w:r>
          </w:p>
        </w:tc>
      </w:tr>
      <w:tr w14:paraId="77CF4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49" w:type="dxa"/>
            <w:vAlign w:val="center"/>
          </w:tcPr>
          <w:p w14:paraId="5717A6FE">
            <w:pPr>
              <w:jc w:val="both"/>
              <w:rPr>
                <w:rFonts w:hint="default" w:ascii="Times New Roman" w:hAnsi="Times New Roman" w:cs="Times New Roman"/>
              </w:rPr>
            </w:pPr>
            <w:r>
              <w:rPr>
                <w:rFonts w:hint="default" w:ascii="Times New Roman" w:hAnsi="Times New Roman" w:cs="Times New Roman"/>
              </w:rPr>
              <w:t>1-3-4</w:t>
            </w:r>
          </w:p>
        </w:tc>
        <w:tc>
          <w:tcPr>
            <w:tcW w:w="7608" w:type="dxa"/>
            <w:vAlign w:val="center"/>
          </w:tcPr>
          <w:p w14:paraId="1F254DA9">
            <w:pPr>
              <w:jc w:val="both"/>
              <w:rPr>
                <w:rFonts w:hint="default" w:ascii="Times New Roman" w:hAnsi="Times New Roman" w:cs="Times New Roman" w:eastAsiaTheme="minorEastAsia"/>
              </w:rPr>
            </w:pPr>
            <w:r>
              <w:rPr>
                <w:rFonts w:hint="default" w:ascii="Times New Roman" w:hAnsi="Times New Roman" w:cs="Times New Roman" w:eastAsiaTheme="minorEastAsia"/>
              </w:rPr>
              <w:t>全省开放大学办学体系事业单位工作人员培训工作先进个人，湖南开放大学，2023年；</w:t>
            </w:r>
          </w:p>
        </w:tc>
        <w:tc>
          <w:tcPr>
            <w:tcW w:w="2250" w:type="dxa"/>
            <w:vAlign w:val="center"/>
          </w:tcPr>
          <w:p w14:paraId="7F34C0ED">
            <w:pPr>
              <w:jc w:val="center"/>
              <w:rPr>
                <w:rFonts w:hint="default" w:ascii="Times New Roman" w:hAnsi="Times New Roman" w:cs="Times New Roman" w:eastAsiaTheme="minorEastAsia"/>
              </w:rPr>
            </w:pPr>
            <w:r>
              <w:rPr>
                <w:rFonts w:hint="default" w:ascii="Times New Roman" w:hAnsi="Times New Roman" w:cs="Times New Roman" w:eastAsiaTheme="minorEastAsia"/>
              </w:rPr>
              <w:t>师德师风41页</w:t>
            </w:r>
          </w:p>
        </w:tc>
        <w:tc>
          <w:tcPr>
            <w:tcW w:w="1012" w:type="dxa"/>
            <w:vAlign w:val="center"/>
          </w:tcPr>
          <w:p w14:paraId="78213515">
            <w:pPr>
              <w:jc w:val="center"/>
              <w:rPr>
                <w:rFonts w:hint="default" w:ascii="Times New Roman" w:hAnsi="Times New Roman" w:cs="Times New Roman" w:eastAsiaTheme="minorEastAsia"/>
              </w:rPr>
            </w:pPr>
            <w:r>
              <w:rPr>
                <w:rFonts w:hint="default" w:ascii="Times New Roman" w:hAnsi="Times New Roman" w:cs="Times New Roman" w:eastAsiaTheme="minorEastAsia"/>
              </w:rPr>
              <w:t>4分</w:t>
            </w:r>
          </w:p>
        </w:tc>
        <w:tc>
          <w:tcPr>
            <w:tcW w:w="2415" w:type="dxa"/>
            <w:vAlign w:val="center"/>
          </w:tcPr>
          <w:p w14:paraId="08C637D1">
            <w:pPr>
              <w:jc w:val="center"/>
              <w:rPr>
                <w:rFonts w:hint="eastAsia" w:ascii="Times New Roman" w:hAnsi="Times New Roman" w:eastAsia="仿宋_GB2312" w:cs="Times New Roman"/>
                <w:b/>
                <w:bCs/>
                <w:lang w:val="en-US" w:eastAsia="zh-CN"/>
              </w:rPr>
            </w:pPr>
            <w:r>
              <w:rPr>
                <w:rFonts w:hint="eastAsia" w:cs="Times New Roman"/>
                <w:b/>
                <w:bCs/>
                <w:lang w:val="en-US" w:eastAsia="zh-CN"/>
              </w:rPr>
              <w:t>4</w:t>
            </w:r>
          </w:p>
        </w:tc>
      </w:tr>
      <w:tr w14:paraId="26F98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49" w:type="dxa"/>
            <w:vAlign w:val="center"/>
          </w:tcPr>
          <w:p w14:paraId="7AA0CB1B">
            <w:pPr>
              <w:jc w:val="both"/>
              <w:rPr>
                <w:rFonts w:hint="default" w:ascii="Times New Roman" w:hAnsi="Times New Roman" w:cs="Times New Roman"/>
              </w:rPr>
            </w:pPr>
            <w:r>
              <w:rPr>
                <w:rFonts w:hint="default" w:ascii="Times New Roman" w:hAnsi="Times New Roman" w:cs="Times New Roman"/>
              </w:rPr>
              <w:t>1-3-5</w:t>
            </w:r>
          </w:p>
        </w:tc>
        <w:tc>
          <w:tcPr>
            <w:tcW w:w="7608" w:type="dxa"/>
            <w:vAlign w:val="center"/>
          </w:tcPr>
          <w:p w14:paraId="00510BF9">
            <w:pPr>
              <w:jc w:val="both"/>
              <w:rPr>
                <w:rFonts w:hint="default" w:ascii="Times New Roman" w:hAnsi="Times New Roman" w:cs="Times New Roman" w:eastAsiaTheme="minorEastAsia"/>
              </w:rPr>
            </w:pPr>
            <w:r>
              <w:rPr>
                <w:rFonts w:hint="default" w:ascii="Times New Roman" w:hAnsi="Times New Roman" w:cs="Times New Roman" w:eastAsiaTheme="minorEastAsia"/>
              </w:rPr>
              <w:t>全省开放大学办学体系事业单位工作人员培训工作先进个人，湖南开放大学，2021年；</w:t>
            </w:r>
          </w:p>
        </w:tc>
        <w:tc>
          <w:tcPr>
            <w:tcW w:w="2250" w:type="dxa"/>
            <w:vAlign w:val="center"/>
          </w:tcPr>
          <w:p w14:paraId="28F0F087">
            <w:pPr>
              <w:jc w:val="center"/>
              <w:rPr>
                <w:rFonts w:hint="default" w:ascii="Times New Roman" w:hAnsi="Times New Roman" w:cs="Times New Roman" w:eastAsiaTheme="minorEastAsia"/>
              </w:rPr>
            </w:pPr>
            <w:r>
              <w:rPr>
                <w:rFonts w:hint="default" w:ascii="Times New Roman" w:hAnsi="Times New Roman" w:cs="Times New Roman" w:eastAsiaTheme="minorEastAsia"/>
              </w:rPr>
              <w:t>师德师风42页</w:t>
            </w:r>
          </w:p>
        </w:tc>
        <w:tc>
          <w:tcPr>
            <w:tcW w:w="1012" w:type="dxa"/>
            <w:vAlign w:val="center"/>
          </w:tcPr>
          <w:p w14:paraId="237BC9FB">
            <w:pPr>
              <w:jc w:val="center"/>
              <w:rPr>
                <w:rFonts w:hint="default" w:ascii="Times New Roman" w:hAnsi="Times New Roman" w:cs="Times New Roman" w:eastAsiaTheme="minorEastAsia"/>
              </w:rPr>
            </w:pPr>
            <w:r>
              <w:rPr>
                <w:rFonts w:hint="default" w:ascii="Times New Roman" w:hAnsi="Times New Roman" w:cs="Times New Roman" w:eastAsiaTheme="minorEastAsia"/>
              </w:rPr>
              <w:t>4分</w:t>
            </w:r>
          </w:p>
        </w:tc>
        <w:tc>
          <w:tcPr>
            <w:tcW w:w="2415" w:type="dxa"/>
            <w:vAlign w:val="center"/>
          </w:tcPr>
          <w:p w14:paraId="296AA009">
            <w:pPr>
              <w:jc w:val="center"/>
              <w:rPr>
                <w:rFonts w:hint="eastAsia" w:ascii="Times New Roman" w:hAnsi="Times New Roman" w:eastAsia="仿宋_GB2312" w:cs="Times New Roman"/>
                <w:b/>
                <w:bCs/>
                <w:lang w:val="en-US" w:eastAsia="zh-CN"/>
              </w:rPr>
            </w:pPr>
            <w:r>
              <w:rPr>
                <w:rFonts w:hint="eastAsia" w:cs="Times New Roman"/>
                <w:b/>
                <w:bCs/>
                <w:lang w:val="en-US" w:eastAsia="zh-CN"/>
              </w:rPr>
              <w:t>4</w:t>
            </w:r>
          </w:p>
        </w:tc>
      </w:tr>
      <w:tr w14:paraId="293E1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49" w:type="dxa"/>
            <w:vAlign w:val="center"/>
          </w:tcPr>
          <w:p w14:paraId="1B2021EB">
            <w:pPr>
              <w:jc w:val="both"/>
              <w:rPr>
                <w:rFonts w:hint="default" w:ascii="Times New Roman" w:hAnsi="Times New Roman" w:cs="Times New Roman"/>
              </w:rPr>
            </w:pPr>
            <w:r>
              <w:rPr>
                <w:rFonts w:hint="default" w:ascii="Times New Roman" w:hAnsi="Times New Roman" w:cs="Times New Roman"/>
              </w:rPr>
              <w:t>1-3-6</w:t>
            </w:r>
          </w:p>
        </w:tc>
        <w:tc>
          <w:tcPr>
            <w:tcW w:w="7608" w:type="dxa"/>
            <w:vAlign w:val="center"/>
          </w:tcPr>
          <w:p w14:paraId="279588CE">
            <w:pPr>
              <w:jc w:val="both"/>
              <w:rPr>
                <w:rFonts w:hint="default" w:ascii="Times New Roman" w:hAnsi="Times New Roman" w:cs="Times New Roman" w:eastAsiaTheme="minorEastAsia"/>
              </w:rPr>
            </w:pPr>
            <w:r>
              <w:rPr>
                <w:rFonts w:hint="default" w:ascii="Times New Roman" w:hAnsi="Times New Roman" w:cs="Times New Roman" w:eastAsiaTheme="minorEastAsia"/>
              </w:rPr>
              <w:t>全省开放大学办学体系专业技术人员继续教育培训工作先进个人，湖南开放大学，2021年；</w:t>
            </w:r>
          </w:p>
        </w:tc>
        <w:tc>
          <w:tcPr>
            <w:tcW w:w="2250" w:type="dxa"/>
            <w:vAlign w:val="center"/>
          </w:tcPr>
          <w:p w14:paraId="20E429E8">
            <w:pPr>
              <w:jc w:val="center"/>
              <w:rPr>
                <w:rFonts w:hint="default" w:ascii="Times New Roman" w:hAnsi="Times New Roman" w:cs="Times New Roman" w:eastAsiaTheme="minorEastAsia"/>
              </w:rPr>
            </w:pPr>
            <w:r>
              <w:rPr>
                <w:rFonts w:hint="default" w:ascii="Times New Roman" w:hAnsi="Times New Roman" w:cs="Times New Roman" w:eastAsiaTheme="minorEastAsia"/>
              </w:rPr>
              <w:t>师德师风43页</w:t>
            </w:r>
          </w:p>
        </w:tc>
        <w:tc>
          <w:tcPr>
            <w:tcW w:w="1012" w:type="dxa"/>
            <w:vAlign w:val="center"/>
          </w:tcPr>
          <w:p w14:paraId="73B9465B">
            <w:pPr>
              <w:jc w:val="center"/>
              <w:rPr>
                <w:rFonts w:hint="default" w:ascii="Times New Roman" w:hAnsi="Times New Roman" w:cs="Times New Roman" w:eastAsiaTheme="minorEastAsia"/>
              </w:rPr>
            </w:pPr>
            <w:r>
              <w:rPr>
                <w:rFonts w:hint="default" w:ascii="Times New Roman" w:hAnsi="Times New Roman" w:cs="Times New Roman" w:eastAsiaTheme="minorEastAsia"/>
              </w:rPr>
              <w:t>4分</w:t>
            </w:r>
          </w:p>
        </w:tc>
        <w:tc>
          <w:tcPr>
            <w:tcW w:w="2415" w:type="dxa"/>
            <w:vAlign w:val="center"/>
          </w:tcPr>
          <w:p w14:paraId="5CC9A2A3">
            <w:pPr>
              <w:jc w:val="center"/>
              <w:rPr>
                <w:rFonts w:hint="eastAsia" w:ascii="Times New Roman" w:hAnsi="Times New Roman" w:eastAsia="仿宋_GB2312" w:cs="Times New Roman"/>
                <w:b/>
                <w:bCs/>
                <w:lang w:val="en-US" w:eastAsia="zh-CN"/>
              </w:rPr>
            </w:pPr>
            <w:r>
              <w:rPr>
                <w:rFonts w:hint="eastAsia" w:cs="Times New Roman"/>
                <w:b/>
                <w:bCs/>
                <w:lang w:val="en-US" w:eastAsia="zh-CN"/>
              </w:rPr>
              <w:t>4</w:t>
            </w:r>
          </w:p>
        </w:tc>
      </w:tr>
      <w:tr w14:paraId="24B8A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1049" w:type="dxa"/>
            <w:vAlign w:val="center"/>
          </w:tcPr>
          <w:p w14:paraId="648EEE71">
            <w:pPr>
              <w:jc w:val="both"/>
              <w:rPr>
                <w:rFonts w:hint="default" w:ascii="Times New Roman" w:hAnsi="Times New Roman" w:cs="Times New Roman"/>
              </w:rPr>
            </w:pPr>
            <w:r>
              <w:rPr>
                <w:rFonts w:hint="default" w:ascii="Times New Roman" w:hAnsi="Times New Roman" w:cs="Times New Roman"/>
              </w:rPr>
              <w:t>1-3-7</w:t>
            </w:r>
          </w:p>
        </w:tc>
        <w:tc>
          <w:tcPr>
            <w:tcW w:w="7608" w:type="dxa"/>
            <w:vAlign w:val="center"/>
          </w:tcPr>
          <w:p w14:paraId="18D88D64">
            <w:pPr>
              <w:jc w:val="both"/>
              <w:rPr>
                <w:rFonts w:hint="default" w:ascii="Times New Roman" w:hAnsi="Times New Roman" w:cs="Times New Roman" w:eastAsiaTheme="minorEastAsia"/>
              </w:rPr>
            </w:pPr>
            <w:r>
              <w:rPr>
                <w:rFonts w:hint="default" w:ascii="Times New Roman" w:hAnsi="Times New Roman" w:cs="Times New Roman" w:eastAsiaTheme="minorEastAsia"/>
              </w:rPr>
              <w:t>在系统新闻宣传工作中表现突出，被评为优秀个人，湖南开放大学，2021年；</w:t>
            </w:r>
          </w:p>
        </w:tc>
        <w:tc>
          <w:tcPr>
            <w:tcW w:w="2250" w:type="dxa"/>
            <w:vAlign w:val="center"/>
          </w:tcPr>
          <w:p w14:paraId="4A3193B9">
            <w:pPr>
              <w:jc w:val="center"/>
              <w:rPr>
                <w:rFonts w:hint="default" w:ascii="Times New Roman" w:hAnsi="Times New Roman" w:cs="Times New Roman" w:eastAsiaTheme="minorEastAsia"/>
              </w:rPr>
            </w:pPr>
            <w:r>
              <w:rPr>
                <w:rFonts w:hint="default" w:ascii="Times New Roman" w:hAnsi="Times New Roman" w:cs="Times New Roman" w:eastAsiaTheme="minorEastAsia"/>
              </w:rPr>
              <w:t>师德师风44页</w:t>
            </w:r>
          </w:p>
        </w:tc>
        <w:tc>
          <w:tcPr>
            <w:tcW w:w="1012" w:type="dxa"/>
            <w:vAlign w:val="center"/>
          </w:tcPr>
          <w:p w14:paraId="753C44B0">
            <w:pPr>
              <w:jc w:val="center"/>
              <w:rPr>
                <w:rFonts w:hint="default" w:ascii="Times New Roman" w:hAnsi="Times New Roman" w:cs="Times New Roman" w:eastAsiaTheme="minorEastAsia"/>
              </w:rPr>
            </w:pPr>
            <w:r>
              <w:rPr>
                <w:rFonts w:hint="default" w:ascii="Times New Roman" w:hAnsi="Times New Roman" w:cs="Times New Roman" w:eastAsiaTheme="minorEastAsia"/>
              </w:rPr>
              <w:t>4分</w:t>
            </w:r>
          </w:p>
        </w:tc>
        <w:tc>
          <w:tcPr>
            <w:tcW w:w="2415" w:type="dxa"/>
            <w:vAlign w:val="center"/>
          </w:tcPr>
          <w:p w14:paraId="753EB90D">
            <w:pPr>
              <w:jc w:val="center"/>
              <w:rPr>
                <w:rFonts w:hint="eastAsia" w:ascii="Times New Roman" w:hAnsi="Times New Roman" w:eastAsia="仿宋_GB2312" w:cs="Times New Roman"/>
                <w:b/>
                <w:bCs/>
                <w:lang w:val="en-US" w:eastAsia="zh-CN"/>
              </w:rPr>
            </w:pPr>
            <w:r>
              <w:rPr>
                <w:rFonts w:hint="eastAsia" w:cs="Times New Roman"/>
                <w:b/>
                <w:bCs/>
                <w:lang w:val="en-US" w:eastAsia="zh-CN"/>
              </w:rPr>
              <w:t>4</w:t>
            </w:r>
          </w:p>
        </w:tc>
      </w:tr>
      <w:tr w14:paraId="526BD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1049" w:type="dxa"/>
            <w:vAlign w:val="center"/>
          </w:tcPr>
          <w:p w14:paraId="452ACC72">
            <w:pPr>
              <w:jc w:val="both"/>
              <w:rPr>
                <w:rFonts w:hint="default" w:ascii="Times New Roman" w:hAnsi="Times New Roman" w:cs="Times New Roman"/>
              </w:rPr>
            </w:pPr>
            <w:r>
              <w:rPr>
                <w:rFonts w:hint="default" w:ascii="Times New Roman" w:hAnsi="Times New Roman" w:cs="Times New Roman"/>
              </w:rPr>
              <w:t>1-3-8</w:t>
            </w:r>
          </w:p>
        </w:tc>
        <w:tc>
          <w:tcPr>
            <w:tcW w:w="7608" w:type="dxa"/>
            <w:vAlign w:val="center"/>
          </w:tcPr>
          <w:p w14:paraId="28EC6FC8">
            <w:pPr>
              <w:jc w:val="both"/>
              <w:rPr>
                <w:rFonts w:hint="default" w:ascii="Times New Roman" w:hAnsi="Times New Roman" w:cs="Times New Roman" w:eastAsiaTheme="minorEastAsia"/>
              </w:rPr>
            </w:pPr>
            <w:r>
              <w:rPr>
                <w:rFonts w:hint="default" w:ascii="Times New Roman" w:hAnsi="Times New Roman" w:cs="Times New Roman" w:eastAsiaTheme="minorEastAsia"/>
              </w:rPr>
              <w:t>全省办学体系招生工作先进个人，湖南开放大学，2021年；</w:t>
            </w:r>
          </w:p>
        </w:tc>
        <w:tc>
          <w:tcPr>
            <w:tcW w:w="2250" w:type="dxa"/>
            <w:vAlign w:val="center"/>
          </w:tcPr>
          <w:p w14:paraId="43FF1089">
            <w:pPr>
              <w:jc w:val="center"/>
              <w:rPr>
                <w:rFonts w:hint="default" w:ascii="Times New Roman" w:hAnsi="Times New Roman" w:cs="Times New Roman" w:eastAsiaTheme="minorEastAsia"/>
              </w:rPr>
            </w:pPr>
            <w:r>
              <w:rPr>
                <w:rFonts w:hint="default" w:ascii="Times New Roman" w:hAnsi="Times New Roman" w:cs="Times New Roman" w:eastAsiaTheme="minorEastAsia"/>
              </w:rPr>
              <w:t>师德师风45页</w:t>
            </w:r>
          </w:p>
        </w:tc>
        <w:tc>
          <w:tcPr>
            <w:tcW w:w="1012" w:type="dxa"/>
            <w:vAlign w:val="center"/>
          </w:tcPr>
          <w:p w14:paraId="6DCFDB35">
            <w:pPr>
              <w:jc w:val="center"/>
              <w:rPr>
                <w:rFonts w:hint="default" w:ascii="Times New Roman" w:hAnsi="Times New Roman" w:cs="Times New Roman" w:eastAsiaTheme="minorEastAsia"/>
              </w:rPr>
            </w:pPr>
            <w:r>
              <w:rPr>
                <w:rFonts w:hint="default" w:ascii="Times New Roman" w:hAnsi="Times New Roman" w:cs="Times New Roman" w:eastAsiaTheme="minorEastAsia"/>
              </w:rPr>
              <w:t>4分</w:t>
            </w:r>
          </w:p>
        </w:tc>
        <w:tc>
          <w:tcPr>
            <w:tcW w:w="2415" w:type="dxa"/>
            <w:vAlign w:val="center"/>
          </w:tcPr>
          <w:p w14:paraId="2BC9D3A2">
            <w:pPr>
              <w:jc w:val="center"/>
              <w:rPr>
                <w:rFonts w:hint="eastAsia" w:ascii="Times New Roman" w:hAnsi="Times New Roman" w:eastAsia="仿宋_GB2312" w:cs="Times New Roman"/>
                <w:b/>
                <w:bCs/>
                <w:lang w:val="en-US" w:eastAsia="zh-CN"/>
              </w:rPr>
            </w:pPr>
            <w:r>
              <w:rPr>
                <w:rFonts w:hint="eastAsia" w:cs="Times New Roman"/>
                <w:b/>
                <w:bCs/>
                <w:lang w:val="en-US" w:eastAsia="zh-CN"/>
              </w:rPr>
              <w:t>4</w:t>
            </w:r>
          </w:p>
        </w:tc>
      </w:tr>
      <w:tr w14:paraId="3940F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1049" w:type="dxa"/>
            <w:vAlign w:val="center"/>
          </w:tcPr>
          <w:p w14:paraId="27115D8B">
            <w:pPr>
              <w:jc w:val="both"/>
              <w:rPr>
                <w:rFonts w:hint="default" w:ascii="Times New Roman" w:hAnsi="Times New Roman" w:cs="Times New Roman"/>
              </w:rPr>
            </w:pPr>
            <w:r>
              <w:rPr>
                <w:rFonts w:hint="default" w:ascii="Times New Roman" w:hAnsi="Times New Roman" w:cs="Times New Roman"/>
              </w:rPr>
              <w:t>1-3-9</w:t>
            </w:r>
          </w:p>
        </w:tc>
        <w:tc>
          <w:tcPr>
            <w:tcW w:w="7608" w:type="dxa"/>
            <w:vAlign w:val="center"/>
          </w:tcPr>
          <w:p w14:paraId="222375EC">
            <w:pPr>
              <w:jc w:val="both"/>
              <w:rPr>
                <w:rFonts w:hint="default" w:ascii="Times New Roman" w:hAnsi="Times New Roman" w:cs="Times New Roman" w:eastAsiaTheme="minorEastAsia"/>
              </w:rPr>
            </w:pPr>
            <w:r>
              <w:rPr>
                <w:rFonts w:hint="default" w:ascii="Times New Roman" w:hAnsi="Times New Roman" w:cs="Times New Roman" w:eastAsiaTheme="minorEastAsia"/>
              </w:rPr>
              <w:t>全省开放大学办学体系培训工作创新创意奖，湖南开放大学，2023年；</w:t>
            </w:r>
          </w:p>
        </w:tc>
        <w:tc>
          <w:tcPr>
            <w:tcW w:w="2250" w:type="dxa"/>
            <w:vAlign w:val="center"/>
          </w:tcPr>
          <w:p w14:paraId="2966136B">
            <w:pPr>
              <w:jc w:val="center"/>
              <w:rPr>
                <w:rFonts w:hint="default" w:ascii="Times New Roman" w:hAnsi="Times New Roman" w:cs="Times New Roman" w:eastAsiaTheme="minorEastAsia"/>
              </w:rPr>
            </w:pPr>
            <w:r>
              <w:rPr>
                <w:rFonts w:hint="default" w:ascii="Times New Roman" w:hAnsi="Times New Roman" w:cs="Times New Roman" w:eastAsiaTheme="minorEastAsia"/>
              </w:rPr>
              <w:t>师德师风46页</w:t>
            </w:r>
          </w:p>
        </w:tc>
        <w:tc>
          <w:tcPr>
            <w:tcW w:w="1012" w:type="dxa"/>
            <w:vAlign w:val="center"/>
          </w:tcPr>
          <w:p w14:paraId="501FAB5B">
            <w:pPr>
              <w:jc w:val="center"/>
              <w:rPr>
                <w:rFonts w:hint="default" w:ascii="Times New Roman" w:hAnsi="Times New Roman" w:cs="Times New Roman" w:eastAsiaTheme="minorEastAsia"/>
              </w:rPr>
            </w:pPr>
            <w:r>
              <w:rPr>
                <w:rFonts w:hint="default" w:ascii="Times New Roman" w:hAnsi="Times New Roman" w:cs="Times New Roman" w:eastAsiaTheme="minorEastAsia"/>
              </w:rPr>
              <w:t>4分</w:t>
            </w:r>
          </w:p>
        </w:tc>
        <w:tc>
          <w:tcPr>
            <w:tcW w:w="2415" w:type="dxa"/>
            <w:vAlign w:val="center"/>
          </w:tcPr>
          <w:p w14:paraId="63DA3637">
            <w:pPr>
              <w:jc w:val="center"/>
              <w:rPr>
                <w:rFonts w:hint="eastAsia" w:ascii="Times New Roman" w:hAnsi="Times New Roman" w:eastAsia="仿宋_GB2312" w:cs="Times New Roman"/>
                <w:b/>
                <w:bCs/>
                <w:lang w:val="en-US" w:eastAsia="zh-CN"/>
              </w:rPr>
            </w:pPr>
            <w:r>
              <w:rPr>
                <w:rFonts w:hint="eastAsia" w:cs="Times New Roman"/>
                <w:b/>
                <w:bCs/>
                <w:lang w:val="en-US" w:eastAsia="zh-CN"/>
              </w:rPr>
              <w:t>4</w:t>
            </w:r>
          </w:p>
        </w:tc>
      </w:tr>
      <w:tr w14:paraId="4CDE4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shd w:val="clear" w:color="auto" w:fill="DEEBF6" w:themeFill="accent1" w:themeFillTint="32"/>
            <w:vAlign w:val="center"/>
          </w:tcPr>
          <w:p w14:paraId="1F0109E4">
            <w:pPr>
              <w:jc w:val="both"/>
              <w:rPr>
                <w:rFonts w:hint="default" w:ascii="Times New Roman" w:hAnsi="Times New Roman" w:cs="Times New Roman"/>
              </w:rPr>
            </w:pPr>
            <w:r>
              <w:rPr>
                <w:rFonts w:hint="default" w:ascii="Times New Roman" w:hAnsi="Times New Roman" w:eastAsia="微软雅黑" w:cs="Times New Roman"/>
              </w:rPr>
              <w:t>二</w:t>
            </w:r>
          </w:p>
        </w:tc>
        <w:tc>
          <w:tcPr>
            <w:tcW w:w="13285" w:type="dxa"/>
            <w:gridSpan w:val="4"/>
            <w:shd w:val="clear" w:color="auto" w:fill="DEEBF6" w:themeFill="accent1" w:themeFillTint="32"/>
            <w:vAlign w:val="center"/>
          </w:tcPr>
          <w:p w14:paraId="4EE32B31">
            <w:pPr>
              <w:jc w:val="both"/>
              <w:rPr>
                <w:rFonts w:hint="default" w:ascii="Times New Roman" w:hAnsi="Times New Roman" w:cs="Times New Roman"/>
              </w:rPr>
            </w:pPr>
            <w:r>
              <w:rPr>
                <w:rFonts w:hint="default" w:ascii="Times New Roman" w:hAnsi="Times New Roman" w:cs="Times New Roman"/>
              </w:rPr>
              <w:t>学</w:t>
            </w:r>
            <w:r>
              <w:rPr>
                <w:rFonts w:hint="default" w:ascii="Times New Roman" w:hAnsi="Times New Roman" w:eastAsia="微软雅黑" w:cs="Times New Roman"/>
              </w:rPr>
              <w:t>历</w:t>
            </w:r>
            <w:r>
              <w:rPr>
                <w:rFonts w:hint="default" w:ascii="Times New Roman" w:hAnsi="Times New Roman" w:eastAsia="___WRD_EMBED_SUB_50" w:cs="Times New Roman"/>
              </w:rPr>
              <w:t>、学</w:t>
            </w:r>
            <w:r>
              <w:rPr>
                <w:rFonts w:hint="default" w:ascii="Times New Roman" w:hAnsi="Times New Roman" w:eastAsia="微软雅黑" w:cs="Times New Roman"/>
              </w:rPr>
              <w:t>位</w:t>
            </w:r>
            <w:r>
              <w:rPr>
                <w:rFonts w:hint="default" w:ascii="Times New Roman" w:hAnsi="Times New Roman" w:eastAsia="___WRD_EMBED_SUB_50" w:cs="Times New Roman"/>
              </w:rPr>
              <w:t>（</w:t>
            </w:r>
            <w:r>
              <w:rPr>
                <w:rFonts w:hint="default" w:ascii="Times New Roman" w:hAnsi="Times New Roman" w:cs="Times New Roman"/>
              </w:rPr>
              <w:t>10</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303B0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trPr>
        <w:tc>
          <w:tcPr>
            <w:tcW w:w="1049" w:type="dxa"/>
            <w:vAlign w:val="center"/>
          </w:tcPr>
          <w:p w14:paraId="1B2C8886">
            <w:pPr>
              <w:jc w:val="both"/>
              <w:rPr>
                <w:rFonts w:hint="default" w:ascii="Times New Roman" w:hAnsi="Times New Roman" w:cs="Times New Roman"/>
              </w:rPr>
            </w:pPr>
            <w:r>
              <w:rPr>
                <w:rFonts w:hint="default" w:ascii="Times New Roman" w:hAnsi="Times New Roman" w:cs="Times New Roman"/>
              </w:rPr>
              <w:t>2-1</w:t>
            </w:r>
          </w:p>
        </w:tc>
        <w:tc>
          <w:tcPr>
            <w:tcW w:w="13285" w:type="dxa"/>
            <w:gridSpan w:val="4"/>
            <w:vAlign w:val="center"/>
          </w:tcPr>
          <w:p w14:paraId="2CF87E60">
            <w:pPr>
              <w:jc w:val="both"/>
              <w:rPr>
                <w:rFonts w:hint="default" w:ascii="Times New Roman" w:hAnsi="Times New Roman" w:cs="Times New Roman"/>
              </w:rPr>
            </w:pPr>
            <w:r>
              <w:rPr>
                <w:rFonts w:hint="default" w:ascii="Times New Roman" w:hAnsi="Times New Roman" w:eastAsia="微软雅黑" w:cs="Times New Roman"/>
              </w:rPr>
              <w:t>获得</w:t>
            </w:r>
            <w:r>
              <w:rPr>
                <w:rFonts w:hint="default" w:ascii="Times New Roman" w:hAnsi="Times New Roman" w:eastAsia="___WRD_EMBED_SUB_50" w:cs="Times New Roman"/>
              </w:rPr>
              <w:t>学</w:t>
            </w:r>
            <w:r>
              <w:rPr>
                <w:rFonts w:hint="default" w:ascii="Times New Roman" w:hAnsi="Times New Roman" w:eastAsia="微软雅黑" w:cs="Times New Roman"/>
              </w:rPr>
              <w:t>士</w:t>
            </w:r>
            <w:r>
              <w:rPr>
                <w:rFonts w:hint="default" w:ascii="Times New Roman" w:hAnsi="Times New Roman" w:eastAsia="___WRD_EMBED_SUB_50" w:cs="Times New Roman"/>
              </w:rPr>
              <w:t>学</w:t>
            </w:r>
            <w:r>
              <w:rPr>
                <w:rFonts w:hint="default" w:ascii="Times New Roman" w:hAnsi="Times New Roman" w:eastAsia="微软雅黑" w:cs="Times New Roman"/>
              </w:rPr>
              <w:t>位计</w:t>
            </w:r>
            <w:r>
              <w:rPr>
                <w:rFonts w:hint="default" w:ascii="Times New Roman" w:hAnsi="Times New Roman" w:cs="Times New Roman"/>
              </w:rPr>
              <w:t>1</w:t>
            </w:r>
            <w:r>
              <w:rPr>
                <w:rFonts w:hint="default" w:ascii="Times New Roman" w:hAnsi="Times New Roman" w:eastAsia="微软雅黑" w:cs="Times New Roman"/>
              </w:rPr>
              <w:t>分，获得硕士</w:t>
            </w:r>
            <w:r>
              <w:rPr>
                <w:rFonts w:hint="default" w:ascii="Times New Roman" w:hAnsi="Times New Roman" w:eastAsia="___WRD_EMBED_SUB_50" w:cs="Times New Roman"/>
              </w:rPr>
              <w:t>学</w:t>
            </w:r>
            <w:r>
              <w:rPr>
                <w:rFonts w:hint="default" w:ascii="Times New Roman" w:hAnsi="Times New Roman" w:eastAsia="微软雅黑" w:cs="Times New Roman"/>
              </w:rPr>
              <w:t>位</w:t>
            </w:r>
            <w:r>
              <w:rPr>
                <w:rFonts w:hint="default" w:ascii="Times New Roman" w:hAnsi="Times New Roman" w:eastAsia="___WRD_EMBED_SUB_50" w:cs="Times New Roman"/>
              </w:rPr>
              <w:t>（学</w:t>
            </w:r>
            <w:r>
              <w:rPr>
                <w:rFonts w:hint="default" w:ascii="Times New Roman" w:hAnsi="Times New Roman" w:eastAsia="微软雅黑" w:cs="Times New Roman"/>
              </w:rPr>
              <w:t>历</w:t>
            </w:r>
            <w:r>
              <w:rPr>
                <w:rFonts w:hint="default" w:ascii="Times New Roman" w:hAnsi="Times New Roman" w:eastAsia="___WRD_EMBED_SUB_50" w:cs="Times New Roman"/>
              </w:rPr>
              <w:t>）</w:t>
            </w:r>
            <w:r>
              <w:rPr>
                <w:rFonts w:hint="default" w:ascii="Times New Roman" w:hAnsi="Times New Roman" w:eastAsia="微软雅黑" w:cs="Times New Roman"/>
              </w:rPr>
              <w:t>计</w:t>
            </w:r>
            <w:r>
              <w:rPr>
                <w:rFonts w:hint="default" w:ascii="Times New Roman" w:hAnsi="Times New Roman" w:cs="Times New Roman"/>
              </w:rPr>
              <w:t>2</w:t>
            </w:r>
            <w:r>
              <w:rPr>
                <w:rFonts w:hint="default" w:ascii="Times New Roman" w:hAnsi="Times New Roman" w:eastAsia="微软雅黑" w:cs="Times New Roman"/>
              </w:rPr>
              <w:t>分，获得博士</w:t>
            </w:r>
            <w:r>
              <w:rPr>
                <w:rFonts w:hint="default" w:ascii="Times New Roman" w:hAnsi="Times New Roman" w:eastAsia="___WRD_EMBED_SUB_50" w:cs="Times New Roman"/>
              </w:rPr>
              <w:t>学</w:t>
            </w:r>
            <w:r>
              <w:rPr>
                <w:rFonts w:hint="default" w:ascii="Times New Roman" w:hAnsi="Times New Roman" w:eastAsia="微软雅黑" w:cs="Times New Roman"/>
              </w:rPr>
              <w:t>位</w:t>
            </w:r>
            <w:r>
              <w:rPr>
                <w:rFonts w:hint="default" w:ascii="Times New Roman" w:hAnsi="Times New Roman" w:eastAsia="___WRD_EMBED_SUB_50" w:cs="Times New Roman"/>
              </w:rPr>
              <w:t>（学</w:t>
            </w:r>
            <w:r>
              <w:rPr>
                <w:rFonts w:hint="default" w:ascii="Times New Roman" w:hAnsi="Times New Roman" w:eastAsia="微软雅黑" w:cs="Times New Roman"/>
              </w:rPr>
              <w:t>历</w:t>
            </w:r>
            <w:r>
              <w:rPr>
                <w:rFonts w:hint="default" w:ascii="Times New Roman" w:hAnsi="Times New Roman" w:eastAsia="___WRD_EMBED_SUB_50" w:cs="Times New Roman"/>
              </w:rPr>
              <w:t>）</w:t>
            </w:r>
            <w:r>
              <w:rPr>
                <w:rFonts w:hint="default" w:ascii="Times New Roman" w:hAnsi="Times New Roman" w:eastAsia="微软雅黑" w:cs="Times New Roman"/>
              </w:rPr>
              <w:t>计</w:t>
            </w:r>
            <w:r>
              <w:rPr>
                <w:rFonts w:hint="default" w:ascii="Times New Roman" w:hAnsi="Times New Roman" w:cs="Times New Roman"/>
              </w:rPr>
              <w:t>10</w:t>
            </w:r>
            <w:r>
              <w:rPr>
                <w:rFonts w:hint="default" w:ascii="Times New Roman" w:hAnsi="Times New Roman" w:eastAsia="微软雅黑" w:cs="Times New Roman"/>
              </w:rPr>
              <w:t>分</w:t>
            </w:r>
            <w:r>
              <w:rPr>
                <w:rFonts w:hint="default" w:ascii="Times New Roman" w:hAnsi="Times New Roman" w:eastAsia="___WRD_EMBED_SUB_50" w:cs="Times New Roman"/>
              </w:rPr>
              <w:t>。</w:t>
            </w:r>
            <w:r>
              <w:rPr>
                <w:rFonts w:hint="default" w:ascii="Times New Roman" w:hAnsi="Times New Roman" w:eastAsia="微软雅黑" w:cs="Times New Roman"/>
              </w:rPr>
              <w:t>获得</w:t>
            </w:r>
            <w:r>
              <w:rPr>
                <w:rFonts w:hint="default" w:ascii="Times New Roman" w:hAnsi="Times New Roman" w:cs="Times New Roman"/>
              </w:rPr>
              <w:t>“</w:t>
            </w:r>
            <w:r>
              <w:rPr>
                <w:rFonts w:hint="default" w:ascii="Times New Roman" w:hAnsi="Times New Roman" w:eastAsia="微软雅黑" w:cs="Times New Roman"/>
              </w:rPr>
              <w:t>双</w:t>
            </w:r>
            <w:r>
              <w:rPr>
                <w:rFonts w:hint="default" w:ascii="Times New Roman" w:hAnsi="Times New Roman" w:eastAsia="___WRD_EMBED_SUB_50" w:cs="Times New Roman"/>
              </w:rPr>
              <w:t>学</w:t>
            </w:r>
            <w:r>
              <w:rPr>
                <w:rFonts w:hint="default" w:ascii="Times New Roman" w:hAnsi="Times New Roman" w:eastAsia="微软雅黑" w:cs="Times New Roman"/>
              </w:rPr>
              <w:t>士</w:t>
            </w:r>
            <w:r>
              <w:rPr>
                <w:rFonts w:hint="default" w:ascii="Times New Roman" w:hAnsi="Times New Roman" w:cs="Times New Roman"/>
              </w:rPr>
              <w:t>”学</w:t>
            </w:r>
            <w:r>
              <w:rPr>
                <w:rFonts w:hint="default" w:ascii="Times New Roman" w:hAnsi="Times New Roman" w:eastAsia="微软雅黑" w:cs="Times New Roman"/>
              </w:rPr>
              <w:t>位计</w:t>
            </w:r>
            <w:r>
              <w:rPr>
                <w:rFonts w:hint="default" w:ascii="Times New Roman" w:hAnsi="Times New Roman" w:cs="Times New Roman"/>
              </w:rPr>
              <w:t>2</w:t>
            </w:r>
            <w:r>
              <w:rPr>
                <w:rFonts w:hint="default" w:ascii="Times New Roman" w:hAnsi="Times New Roman" w:eastAsia="微软雅黑" w:cs="Times New Roman"/>
              </w:rPr>
              <w:t>分，获得</w:t>
            </w:r>
            <w:r>
              <w:rPr>
                <w:rFonts w:hint="default" w:ascii="Times New Roman" w:hAnsi="Times New Roman" w:cs="Times New Roman"/>
              </w:rPr>
              <w:t>“</w:t>
            </w:r>
            <w:r>
              <w:rPr>
                <w:rFonts w:hint="default" w:ascii="Times New Roman" w:hAnsi="Times New Roman" w:eastAsia="微软雅黑" w:cs="Times New Roman"/>
              </w:rPr>
              <w:t>双硕士</w:t>
            </w:r>
            <w:r>
              <w:rPr>
                <w:rFonts w:hint="default" w:ascii="Times New Roman" w:hAnsi="Times New Roman" w:cs="Times New Roman"/>
              </w:rPr>
              <w:t>”学</w:t>
            </w:r>
            <w:r>
              <w:rPr>
                <w:rFonts w:hint="default" w:ascii="Times New Roman" w:hAnsi="Times New Roman" w:eastAsia="微软雅黑" w:cs="Times New Roman"/>
              </w:rPr>
              <w:t>位计</w:t>
            </w:r>
            <w:r>
              <w:rPr>
                <w:rFonts w:hint="default" w:ascii="Times New Roman" w:hAnsi="Times New Roman" w:cs="Times New Roman"/>
              </w:rPr>
              <w:t>4</w:t>
            </w:r>
            <w:r>
              <w:rPr>
                <w:rFonts w:hint="default" w:ascii="Times New Roman" w:hAnsi="Times New Roman" w:eastAsia="微软雅黑" w:cs="Times New Roman"/>
              </w:rPr>
              <w:t>分，取最高</w:t>
            </w:r>
            <w:r>
              <w:rPr>
                <w:rFonts w:hint="default" w:ascii="Times New Roman" w:hAnsi="Times New Roman" w:eastAsia="___WRD_EMBED_SUB_50" w:cs="Times New Roman"/>
              </w:rPr>
              <w:t>学</w:t>
            </w:r>
            <w:r>
              <w:rPr>
                <w:rFonts w:hint="default" w:ascii="Times New Roman" w:hAnsi="Times New Roman" w:eastAsia="微软雅黑" w:cs="Times New Roman"/>
              </w:rPr>
              <w:t>位</w:t>
            </w:r>
            <w:r>
              <w:rPr>
                <w:rFonts w:hint="default" w:ascii="Times New Roman" w:hAnsi="Times New Roman" w:eastAsia="___WRD_EMBED_SUB_50" w:cs="Times New Roman"/>
              </w:rPr>
              <w:t>（学</w:t>
            </w:r>
            <w:r>
              <w:rPr>
                <w:rFonts w:hint="default" w:ascii="Times New Roman" w:hAnsi="Times New Roman" w:eastAsia="微软雅黑" w:cs="Times New Roman"/>
              </w:rPr>
              <w:t>历</w:t>
            </w:r>
            <w:r>
              <w:rPr>
                <w:rFonts w:hint="default" w:ascii="Times New Roman" w:hAnsi="Times New Roman" w:eastAsia="___WRD_EMBED_SUB_50" w:cs="Times New Roman"/>
              </w:rPr>
              <w:t>）</w:t>
            </w:r>
            <w:r>
              <w:rPr>
                <w:rFonts w:hint="default" w:ascii="Times New Roman" w:hAnsi="Times New Roman" w:eastAsia="微软雅黑" w:cs="Times New Roman"/>
              </w:rPr>
              <w:t>计分，不重复计分</w:t>
            </w:r>
            <w:r>
              <w:rPr>
                <w:rFonts w:hint="default" w:ascii="Times New Roman" w:hAnsi="Times New Roman" w:eastAsia="___WRD_EMBED_SUB_50" w:cs="Times New Roman"/>
              </w:rPr>
              <w:t>。</w:t>
            </w:r>
          </w:p>
        </w:tc>
      </w:tr>
      <w:tr w14:paraId="50332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0DB0F81B">
            <w:pPr>
              <w:jc w:val="both"/>
              <w:rPr>
                <w:rFonts w:hint="default" w:ascii="Times New Roman" w:hAnsi="Times New Roman" w:cs="Times New Roman"/>
              </w:rPr>
            </w:pPr>
            <w:r>
              <w:rPr>
                <w:rFonts w:hint="default" w:ascii="Times New Roman" w:hAnsi="Times New Roman" w:cs="Times New Roman"/>
              </w:rPr>
              <w:t>2-1-1</w:t>
            </w:r>
          </w:p>
        </w:tc>
        <w:tc>
          <w:tcPr>
            <w:tcW w:w="7608" w:type="dxa"/>
            <w:vAlign w:val="center"/>
          </w:tcPr>
          <w:p w14:paraId="53FD17FD">
            <w:pPr>
              <w:jc w:val="both"/>
              <w:rPr>
                <w:rFonts w:hint="default" w:ascii="Times New Roman" w:hAnsi="Times New Roman" w:cs="Times New Roman" w:eastAsiaTheme="minorEastAsia"/>
              </w:rPr>
            </w:pPr>
            <w:r>
              <w:rPr>
                <w:rFonts w:hint="default" w:ascii="Times New Roman" w:hAnsi="Times New Roman" w:cs="Times New Roman" w:eastAsiaTheme="minorEastAsia"/>
              </w:rPr>
              <w:t>2011年，硕士学位</w:t>
            </w:r>
          </w:p>
        </w:tc>
        <w:tc>
          <w:tcPr>
            <w:tcW w:w="2250" w:type="dxa"/>
            <w:vAlign w:val="center"/>
          </w:tcPr>
          <w:p w14:paraId="5C44D2F6">
            <w:pPr>
              <w:jc w:val="center"/>
              <w:rPr>
                <w:rFonts w:hint="default" w:ascii="Times New Roman" w:hAnsi="Times New Roman" w:cs="Times New Roman" w:eastAsiaTheme="minorEastAsia"/>
              </w:rPr>
            </w:pPr>
            <w:r>
              <w:rPr>
                <w:rFonts w:hint="default" w:ascii="Times New Roman" w:hAnsi="Times New Roman" w:cs="Times New Roman" w:eastAsiaTheme="minorEastAsia"/>
              </w:rPr>
              <w:t>资格审查2面</w:t>
            </w:r>
          </w:p>
        </w:tc>
        <w:tc>
          <w:tcPr>
            <w:tcW w:w="1012" w:type="dxa"/>
            <w:vAlign w:val="center"/>
          </w:tcPr>
          <w:p w14:paraId="3FC34CE2">
            <w:pPr>
              <w:jc w:val="center"/>
              <w:rPr>
                <w:rFonts w:hint="default" w:ascii="Times New Roman" w:hAnsi="Times New Roman" w:cs="Times New Roman" w:eastAsiaTheme="minorEastAsia"/>
              </w:rPr>
            </w:pPr>
            <w:r>
              <w:rPr>
                <w:rFonts w:hint="default" w:ascii="Times New Roman" w:hAnsi="Times New Roman" w:cs="Times New Roman" w:eastAsiaTheme="minorEastAsia"/>
              </w:rPr>
              <w:t>2分</w:t>
            </w:r>
          </w:p>
        </w:tc>
        <w:tc>
          <w:tcPr>
            <w:tcW w:w="2415" w:type="dxa"/>
            <w:vAlign w:val="center"/>
          </w:tcPr>
          <w:p w14:paraId="57EBE157">
            <w:pPr>
              <w:jc w:val="center"/>
              <w:rPr>
                <w:rFonts w:hint="eastAsia" w:ascii="Times New Roman" w:hAnsi="Times New Roman" w:eastAsia="仿宋_GB2312" w:cs="Times New Roman"/>
                <w:lang w:val="en-US" w:eastAsia="zh-CN"/>
              </w:rPr>
            </w:pPr>
            <w:r>
              <w:rPr>
                <w:rFonts w:hint="eastAsia" w:cs="Times New Roman"/>
                <w:b/>
                <w:bCs/>
                <w:lang w:val="en-US" w:eastAsia="zh-CN"/>
              </w:rPr>
              <w:t>2</w:t>
            </w:r>
          </w:p>
        </w:tc>
      </w:tr>
      <w:tr w14:paraId="6D15C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shd w:val="clear" w:color="auto" w:fill="DEEBF6" w:themeFill="accent1" w:themeFillTint="32"/>
            <w:vAlign w:val="center"/>
          </w:tcPr>
          <w:p w14:paraId="12B2865F">
            <w:pPr>
              <w:jc w:val="both"/>
              <w:rPr>
                <w:rFonts w:hint="default" w:ascii="Times New Roman" w:hAnsi="Times New Roman" w:cs="Times New Roman"/>
              </w:rPr>
            </w:pPr>
            <w:r>
              <w:rPr>
                <w:rFonts w:hint="default" w:ascii="Times New Roman" w:hAnsi="Times New Roman" w:eastAsia="微软雅黑" w:cs="Times New Roman"/>
              </w:rPr>
              <w:t>三</w:t>
            </w:r>
          </w:p>
        </w:tc>
        <w:tc>
          <w:tcPr>
            <w:tcW w:w="13285" w:type="dxa"/>
            <w:gridSpan w:val="4"/>
            <w:shd w:val="clear" w:color="auto" w:fill="DEEBF6" w:themeFill="accent1" w:themeFillTint="32"/>
            <w:vAlign w:val="center"/>
          </w:tcPr>
          <w:p w14:paraId="1B947BE0">
            <w:pPr>
              <w:jc w:val="both"/>
              <w:rPr>
                <w:rFonts w:hint="default" w:ascii="Times New Roman" w:hAnsi="Times New Roman" w:cs="Times New Roman"/>
              </w:rPr>
            </w:pPr>
            <w:r>
              <w:rPr>
                <w:rFonts w:hint="default" w:ascii="Times New Roman" w:hAnsi="Times New Roman" w:eastAsia="微软雅黑" w:cs="Times New Roman"/>
              </w:rPr>
              <w:t>外语和计算机水平</w:t>
            </w:r>
            <w:r>
              <w:rPr>
                <w:rFonts w:hint="default" w:ascii="Times New Roman" w:hAnsi="Times New Roman" w:eastAsia="___WRD_EMBED_SUB_50" w:cs="Times New Roman"/>
              </w:rPr>
              <w:t>（</w:t>
            </w:r>
            <w:r>
              <w:rPr>
                <w:rFonts w:hint="default" w:ascii="Times New Roman" w:hAnsi="Times New Roman" w:cs="Times New Roman"/>
              </w:rPr>
              <w:t>6</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34450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07B0E3D0">
            <w:pPr>
              <w:jc w:val="both"/>
              <w:rPr>
                <w:rFonts w:hint="default" w:ascii="Times New Roman" w:hAnsi="Times New Roman" w:cs="Times New Roman"/>
              </w:rPr>
            </w:pPr>
            <w:r>
              <w:rPr>
                <w:rFonts w:hint="default" w:ascii="Times New Roman" w:hAnsi="Times New Roman" w:cs="Times New Roman"/>
              </w:rPr>
              <w:t>3-1</w:t>
            </w:r>
          </w:p>
        </w:tc>
        <w:tc>
          <w:tcPr>
            <w:tcW w:w="13285" w:type="dxa"/>
            <w:gridSpan w:val="4"/>
            <w:vAlign w:val="center"/>
          </w:tcPr>
          <w:p w14:paraId="44932313">
            <w:pPr>
              <w:jc w:val="both"/>
              <w:rPr>
                <w:rFonts w:hint="default" w:ascii="Times New Roman" w:hAnsi="Times New Roman" w:cs="Times New Roman"/>
              </w:rPr>
            </w:pPr>
            <w:r>
              <w:rPr>
                <w:rFonts w:hint="default" w:ascii="Times New Roman" w:hAnsi="Times New Roman" w:eastAsia="微软雅黑" w:cs="Times New Roman"/>
              </w:rPr>
              <w:t>根据湖南省</w:t>
            </w:r>
            <w:r>
              <w:rPr>
                <w:rFonts w:hint="default" w:ascii="Times New Roman" w:hAnsi="Times New Roman" w:eastAsia="___WRD_EMBED_SUB_50" w:cs="Times New Roman"/>
              </w:rPr>
              <w:t>人</w:t>
            </w:r>
            <w:r>
              <w:rPr>
                <w:rFonts w:hint="default" w:ascii="Times New Roman" w:hAnsi="Times New Roman" w:eastAsia="微软雅黑" w:cs="Times New Roman"/>
              </w:rPr>
              <w:t>力资源和社会保障厅外语</w:t>
            </w:r>
            <w:r>
              <w:rPr>
                <w:rFonts w:hint="default" w:ascii="Times New Roman" w:hAnsi="Times New Roman" w:eastAsia="___WRD_EMBED_SUB_50" w:cs="Times New Roman"/>
              </w:rPr>
              <w:t>、</w:t>
            </w:r>
            <w:r>
              <w:rPr>
                <w:rFonts w:hint="default" w:ascii="Times New Roman" w:hAnsi="Times New Roman" w:eastAsia="微软雅黑" w:cs="Times New Roman"/>
              </w:rPr>
              <w:t>计算机考试建议目录，两项均达到合格</w:t>
            </w:r>
            <w:r>
              <w:rPr>
                <w:rFonts w:hint="default" w:ascii="Times New Roman" w:hAnsi="Times New Roman" w:eastAsia="___WRD_EMBED_SUB_50" w:cs="Times New Roman"/>
              </w:rPr>
              <w:t>要</w:t>
            </w:r>
            <w:r>
              <w:rPr>
                <w:rFonts w:hint="default" w:ascii="Times New Roman" w:hAnsi="Times New Roman" w:eastAsia="微软雅黑" w:cs="Times New Roman"/>
              </w:rPr>
              <w:t>求</w:t>
            </w:r>
            <w:r>
              <w:rPr>
                <w:rFonts w:hint="default" w:ascii="Times New Roman" w:hAnsi="Times New Roman" w:eastAsia="___WRD_EMBED_SUB_50" w:cs="Times New Roman"/>
              </w:rPr>
              <w:t>的</w:t>
            </w:r>
            <w:r>
              <w:rPr>
                <w:rFonts w:hint="default" w:ascii="Times New Roman" w:hAnsi="Times New Roman" w:eastAsia="微软雅黑" w:cs="Times New Roman"/>
              </w:rPr>
              <w:t>计</w:t>
            </w:r>
            <w:r>
              <w:rPr>
                <w:rFonts w:hint="default" w:ascii="Times New Roman" w:hAnsi="Times New Roman" w:cs="Times New Roman"/>
              </w:rPr>
              <w:t>6</w:t>
            </w:r>
            <w:r>
              <w:rPr>
                <w:rFonts w:hint="default" w:ascii="Times New Roman" w:hAnsi="Times New Roman" w:eastAsia="微软雅黑" w:cs="Times New Roman"/>
              </w:rPr>
              <w:t>分；单独具备外语</w:t>
            </w:r>
            <w:r>
              <w:rPr>
                <w:rFonts w:hint="default" w:ascii="Times New Roman" w:hAnsi="Times New Roman" w:eastAsia="___WRD_EMBED_SUB_50" w:cs="Times New Roman"/>
              </w:rPr>
              <w:t>或</w:t>
            </w:r>
            <w:r>
              <w:rPr>
                <w:rFonts w:hint="default" w:ascii="Times New Roman" w:hAnsi="Times New Roman" w:eastAsia="微软雅黑" w:cs="Times New Roman"/>
              </w:rPr>
              <w:t>计算机水平合格证其中一项</w:t>
            </w:r>
            <w:r>
              <w:rPr>
                <w:rFonts w:hint="default" w:ascii="Times New Roman" w:hAnsi="Times New Roman" w:eastAsia="___WRD_EMBED_SUB_50" w:cs="Times New Roman"/>
              </w:rPr>
              <w:t>的</w:t>
            </w:r>
            <w:r>
              <w:rPr>
                <w:rFonts w:hint="default" w:ascii="Times New Roman" w:hAnsi="Times New Roman" w:eastAsia="微软雅黑" w:cs="Times New Roman"/>
              </w:rPr>
              <w:t>计</w:t>
            </w:r>
            <w:r>
              <w:rPr>
                <w:rFonts w:hint="default" w:ascii="Times New Roman" w:hAnsi="Times New Roman" w:cs="Times New Roman"/>
              </w:rPr>
              <w:t>3</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0CE50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01593AB0">
            <w:pPr>
              <w:jc w:val="both"/>
              <w:rPr>
                <w:rFonts w:hint="default" w:ascii="Times New Roman" w:hAnsi="Times New Roman" w:cs="Times New Roman"/>
              </w:rPr>
            </w:pPr>
            <w:r>
              <w:rPr>
                <w:rFonts w:hint="default" w:ascii="Times New Roman" w:hAnsi="Times New Roman" w:cs="Times New Roman"/>
              </w:rPr>
              <w:t>3-1-1</w:t>
            </w:r>
          </w:p>
        </w:tc>
        <w:tc>
          <w:tcPr>
            <w:tcW w:w="7608" w:type="dxa"/>
            <w:vAlign w:val="center"/>
          </w:tcPr>
          <w:p w14:paraId="3B833299">
            <w:pPr>
              <w:jc w:val="both"/>
              <w:rPr>
                <w:rFonts w:hint="default" w:ascii="Times New Roman" w:hAnsi="Times New Roman" w:cs="Times New Roman" w:eastAsiaTheme="minorEastAsia"/>
              </w:rPr>
            </w:pPr>
            <w:r>
              <w:rPr>
                <w:rFonts w:hint="default" w:ascii="Times New Roman" w:hAnsi="Times New Roman" w:cs="Times New Roman" w:eastAsiaTheme="minorEastAsia"/>
              </w:rPr>
              <w:t>大学英语六级，符合外语考试目录的第5条；</w:t>
            </w:r>
          </w:p>
        </w:tc>
        <w:tc>
          <w:tcPr>
            <w:tcW w:w="2250" w:type="dxa"/>
            <w:vAlign w:val="center"/>
          </w:tcPr>
          <w:p w14:paraId="2318E02D">
            <w:pPr>
              <w:jc w:val="center"/>
              <w:rPr>
                <w:rFonts w:hint="default" w:ascii="Times New Roman" w:hAnsi="Times New Roman" w:cs="Times New Roman" w:eastAsiaTheme="minorEastAsia"/>
              </w:rPr>
            </w:pPr>
            <w:r>
              <w:rPr>
                <w:rFonts w:hint="default" w:ascii="Times New Roman" w:hAnsi="Times New Roman" w:cs="Times New Roman" w:eastAsiaTheme="minorEastAsia"/>
              </w:rPr>
              <w:t>资格审查44面</w:t>
            </w:r>
          </w:p>
        </w:tc>
        <w:tc>
          <w:tcPr>
            <w:tcW w:w="1012" w:type="dxa"/>
            <w:vAlign w:val="center"/>
          </w:tcPr>
          <w:p w14:paraId="15F49EA4">
            <w:pPr>
              <w:jc w:val="center"/>
              <w:rPr>
                <w:rFonts w:hint="default" w:ascii="Times New Roman" w:hAnsi="Times New Roman" w:cs="Times New Roman" w:eastAsiaTheme="minorEastAsia"/>
              </w:rPr>
            </w:pPr>
            <w:r>
              <w:rPr>
                <w:rFonts w:hint="default" w:ascii="Times New Roman" w:hAnsi="Times New Roman" w:cs="Times New Roman" w:eastAsiaTheme="minorEastAsia"/>
              </w:rPr>
              <w:t>3分</w:t>
            </w:r>
          </w:p>
        </w:tc>
        <w:tc>
          <w:tcPr>
            <w:tcW w:w="2415" w:type="dxa"/>
            <w:vAlign w:val="center"/>
          </w:tcPr>
          <w:p w14:paraId="143CD236">
            <w:pPr>
              <w:jc w:val="center"/>
              <w:rPr>
                <w:rFonts w:hint="eastAsia" w:ascii="Times New Roman" w:hAnsi="Times New Roman" w:eastAsia="仿宋_GB2312" w:cs="Times New Roman"/>
                <w:lang w:val="en-US" w:eastAsia="zh-CN"/>
              </w:rPr>
            </w:pPr>
            <w:r>
              <w:rPr>
                <w:rFonts w:hint="eastAsia" w:cs="Times New Roman"/>
                <w:b/>
                <w:bCs/>
                <w:lang w:val="en-US" w:eastAsia="zh-CN"/>
              </w:rPr>
              <w:t>3</w:t>
            </w:r>
          </w:p>
        </w:tc>
      </w:tr>
      <w:tr w14:paraId="48355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49" w:type="dxa"/>
            <w:shd w:val="clear" w:color="auto" w:fill="DEEBF6" w:themeFill="accent1" w:themeFillTint="32"/>
            <w:vAlign w:val="center"/>
          </w:tcPr>
          <w:p w14:paraId="0DE7AF3F">
            <w:pPr>
              <w:jc w:val="both"/>
              <w:rPr>
                <w:rFonts w:hint="default" w:ascii="Times New Roman" w:hAnsi="Times New Roman" w:cs="Times New Roman"/>
              </w:rPr>
            </w:pPr>
            <w:r>
              <w:rPr>
                <w:rFonts w:hint="default" w:ascii="Times New Roman" w:hAnsi="Times New Roman" w:eastAsia="微软雅黑" w:cs="Times New Roman"/>
              </w:rPr>
              <w:t>四</w:t>
            </w:r>
          </w:p>
        </w:tc>
        <w:tc>
          <w:tcPr>
            <w:tcW w:w="13285" w:type="dxa"/>
            <w:gridSpan w:val="4"/>
            <w:shd w:val="clear" w:color="auto" w:fill="DEEBF6" w:themeFill="accent1" w:themeFillTint="32"/>
            <w:vAlign w:val="center"/>
          </w:tcPr>
          <w:p w14:paraId="22CBA74F">
            <w:pPr>
              <w:jc w:val="both"/>
              <w:rPr>
                <w:rFonts w:hint="default" w:ascii="Times New Roman" w:hAnsi="Times New Roman" w:cs="Times New Roman"/>
              </w:rPr>
            </w:pPr>
            <w:r>
              <w:rPr>
                <w:rFonts w:hint="default" w:ascii="Times New Roman" w:hAnsi="Times New Roman" w:eastAsia="微软雅黑" w:cs="Times New Roman"/>
              </w:rPr>
              <w:t>继续</w:t>
            </w:r>
            <w:r>
              <w:rPr>
                <w:rFonts w:hint="default" w:ascii="Times New Roman" w:hAnsi="Times New Roman" w:eastAsia="___WRD_EMBED_SUB_50" w:cs="Times New Roman"/>
              </w:rPr>
              <w:t>教</w:t>
            </w:r>
            <w:r>
              <w:rPr>
                <w:rFonts w:hint="default" w:ascii="Times New Roman" w:hAnsi="Times New Roman" w:eastAsia="微软雅黑" w:cs="Times New Roman"/>
              </w:rPr>
              <w:t>育</w:t>
            </w:r>
            <w:r>
              <w:rPr>
                <w:rFonts w:hint="default" w:ascii="Times New Roman" w:hAnsi="Times New Roman" w:eastAsia="___WRD_EMBED_SUB_50" w:cs="Times New Roman"/>
              </w:rPr>
              <w:t>（</w:t>
            </w:r>
            <w:r>
              <w:rPr>
                <w:rFonts w:hint="default" w:ascii="Times New Roman" w:hAnsi="Times New Roman" w:cs="Times New Roman"/>
              </w:rPr>
              <w:t>9</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3B589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11354665">
            <w:pPr>
              <w:jc w:val="both"/>
              <w:rPr>
                <w:rFonts w:hint="default" w:ascii="Times New Roman" w:hAnsi="Times New Roman" w:cs="Times New Roman"/>
              </w:rPr>
            </w:pPr>
            <w:r>
              <w:rPr>
                <w:rFonts w:hint="default" w:ascii="Times New Roman" w:hAnsi="Times New Roman" w:cs="Times New Roman"/>
              </w:rPr>
              <w:t>4-1</w:t>
            </w:r>
          </w:p>
        </w:tc>
        <w:tc>
          <w:tcPr>
            <w:tcW w:w="13285" w:type="dxa"/>
            <w:gridSpan w:val="4"/>
            <w:vAlign w:val="center"/>
          </w:tcPr>
          <w:p w14:paraId="05A16786">
            <w:pPr>
              <w:jc w:val="both"/>
              <w:rPr>
                <w:rFonts w:hint="default" w:ascii="Times New Roman" w:hAnsi="Times New Roman" w:cs="Times New Roman"/>
              </w:rPr>
            </w:pPr>
            <w:r>
              <w:rPr>
                <w:rFonts w:hint="default" w:ascii="Times New Roman" w:hAnsi="Times New Roman" w:eastAsia="微软雅黑" w:cs="Times New Roman"/>
              </w:rPr>
              <w:t>任现职以来，参加继续</w:t>
            </w:r>
            <w:r>
              <w:rPr>
                <w:rFonts w:hint="default" w:ascii="Times New Roman" w:hAnsi="Times New Roman" w:eastAsia="___WRD_EMBED_SUB_50" w:cs="Times New Roman"/>
              </w:rPr>
              <w:t>教</w:t>
            </w:r>
            <w:r>
              <w:rPr>
                <w:rFonts w:hint="default" w:ascii="Times New Roman" w:hAnsi="Times New Roman" w:eastAsia="微软雅黑" w:cs="Times New Roman"/>
              </w:rPr>
              <w:t>育，并获得</w:t>
            </w:r>
            <w:r>
              <w:rPr>
                <w:rFonts w:hint="default" w:ascii="Times New Roman" w:hAnsi="Times New Roman" w:eastAsia="___WRD_EMBED_SUB_50" w:cs="Times New Roman"/>
              </w:rPr>
              <w:t>人</w:t>
            </w:r>
            <w:r>
              <w:rPr>
                <w:rFonts w:hint="default" w:ascii="Times New Roman" w:hAnsi="Times New Roman" w:eastAsia="微软雅黑" w:cs="Times New Roman"/>
              </w:rPr>
              <w:t>力资源社会保障</w:t>
            </w:r>
            <w:r>
              <w:rPr>
                <w:rFonts w:hint="default" w:ascii="Times New Roman" w:hAnsi="Times New Roman" w:eastAsia="___WRD_EMBED_SUB_50" w:cs="Times New Roman"/>
              </w:rPr>
              <w:t>部</w:t>
            </w:r>
            <w:r>
              <w:rPr>
                <w:rFonts w:hint="default" w:ascii="Times New Roman" w:hAnsi="Times New Roman" w:eastAsia="微软雅黑" w:cs="Times New Roman"/>
              </w:rPr>
              <w:t>门出具</w:t>
            </w:r>
            <w:r>
              <w:rPr>
                <w:rFonts w:hint="default" w:ascii="Times New Roman" w:hAnsi="Times New Roman" w:eastAsia="___WRD_EMBED_SUB_50" w:cs="Times New Roman"/>
              </w:rPr>
              <w:t>的</w:t>
            </w:r>
            <w:r>
              <w:rPr>
                <w:rFonts w:hint="default" w:ascii="Times New Roman" w:hAnsi="Times New Roman" w:eastAsia="微软雅黑" w:cs="Times New Roman"/>
              </w:rPr>
              <w:t>继续</w:t>
            </w:r>
            <w:r>
              <w:rPr>
                <w:rFonts w:hint="default" w:ascii="Times New Roman" w:hAnsi="Times New Roman" w:eastAsia="___WRD_EMBED_SUB_50" w:cs="Times New Roman"/>
              </w:rPr>
              <w:t>教</w:t>
            </w:r>
            <w:r>
              <w:rPr>
                <w:rFonts w:hint="default" w:ascii="Times New Roman" w:hAnsi="Times New Roman" w:eastAsia="微软雅黑" w:cs="Times New Roman"/>
              </w:rPr>
              <w:t>育合格证明，计</w:t>
            </w:r>
            <w:r>
              <w:rPr>
                <w:rFonts w:hint="default" w:ascii="Times New Roman" w:hAnsi="Times New Roman" w:cs="Times New Roman"/>
              </w:rPr>
              <w:t>9</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666D0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1E301DF5">
            <w:pPr>
              <w:jc w:val="both"/>
              <w:rPr>
                <w:rFonts w:hint="default" w:ascii="Times New Roman" w:hAnsi="Times New Roman" w:cs="Times New Roman"/>
              </w:rPr>
            </w:pPr>
            <w:r>
              <w:rPr>
                <w:rFonts w:hint="default" w:ascii="Times New Roman" w:hAnsi="Times New Roman" w:cs="Times New Roman"/>
              </w:rPr>
              <w:t>4-1-1</w:t>
            </w:r>
          </w:p>
        </w:tc>
        <w:tc>
          <w:tcPr>
            <w:tcW w:w="7608" w:type="dxa"/>
            <w:vAlign w:val="center"/>
          </w:tcPr>
          <w:p w14:paraId="68B3053A">
            <w:pPr>
              <w:jc w:val="both"/>
              <w:rPr>
                <w:rFonts w:hint="default" w:ascii="Times New Roman" w:hAnsi="Times New Roman" w:cs="Times New Roman" w:eastAsiaTheme="minorEastAsia"/>
              </w:rPr>
            </w:pPr>
            <w:r>
              <w:rPr>
                <w:rFonts w:hint="default" w:ascii="Times New Roman" w:hAnsi="Times New Roman" w:cs="Times New Roman" w:eastAsiaTheme="minorEastAsia"/>
              </w:rPr>
              <w:t>2019年-2023年度继续教育经人社部门验证合格</w:t>
            </w:r>
          </w:p>
        </w:tc>
        <w:tc>
          <w:tcPr>
            <w:tcW w:w="2250" w:type="dxa"/>
            <w:vAlign w:val="center"/>
          </w:tcPr>
          <w:p w14:paraId="639A9EA5">
            <w:pPr>
              <w:jc w:val="center"/>
              <w:rPr>
                <w:rFonts w:hint="default" w:ascii="Times New Roman" w:hAnsi="Times New Roman" w:cs="Times New Roman" w:eastAsiaTheme="minorEastAsia"/>
              </w:rPr>
            </w:pPr>
            <w:r>
              <w:rPr>
                <w:rFonts w:hint="default" w:ascii="Times New Roman" w:hAnsi="Times New Roman" w:cs="Times New Roman" w:eastAsiaTheme="minorEastAsia"/>
              </w:rPr>
              <w:t>资格审查45面</w:t>
            </w:r>
          </w:p>
        </w:tc>
        <w:tc>
          <w:tcPr>
            <w:tcW w:w="1012" w:type="dxa"/>
            <w:vAlign w:val="center"/>
          </w:tcPr>
          <w:p w14:paraId="08DCD2D3">
            <w:pPr>
              <w:jc w:val="center"/>
              <w:rPr>
                <w:rFonts w:hint="default" w:ascii="Times New Roman" w:hAnsi="Times New Roman" w:cs="Times New Roman" w:eastAsiaTheme="minorEastAsia"/>
              </w:rPr>
            </w:pPr>
            <w:r>
              <w:rPr>
                <w:rFonts w:hint="default" w:ascii="Times New Roman" w:hAnsi="Times New Roman" w:cs="Times New Roman" w:eastAsiaTheme="minorEastAsia"/>
              </w:rPr>
              <w:t>9分</w:t>
            </w:r>
          </w:p>
        </w:tc>
        <w:tc>
          <w:tcPr>
            <w:tcW w:w="2415" w:type="dxa"/>
            <w:vAlign w:val="center"/>
          </w:tcPr>
          <w:p w14:paraId="4B7A666B">
            <w:pPr>
              <w:jc w:val="center"/>
              <w:rPr>
                <w:rFonts w:hint="eastAsia" w:ascii="Times New Roman" w:hAnsi="Times New Roman" w:eastAsia="仿宋_GB2312" w:cs="Times New Roman"/>
                <w:lang w:val="en-US" w:eastAsia="zh-CN"/>
              </w:rPr>
            </w:pPr>
            <w:r>
              <w:rPr>
                <w:rFonts w:hint="eastAsia" w:cs="Times New Roman"/>
                <w:b/>
                <w:bCs/>
                <w:lang w:val="en-US" w:eastAsia="zh-CN"/>
              </w:rPr>
              <w:t>9</w:t>
            </w:r>
          </w:p>
        </w:tc>
      </w:tr>
      <w:tr w14:paraId="45984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shd w:val="clear" w:color="auto" w:fill="DEEBF6" w:themeFill="accent1" w:themeFillTint="32"/>
            <w:vAlign w:val="center"/>
          </w:tcPr>
          <w:p w14:paraId="5FAE682D">
            <w:pPr>
              <w:jc w:val="both"/>
              <w:rPr>
                <w:rFonts w:hint="default" w:ascii="Times New Roman" w:hAnsi="Times New Roman" w:cs="Times New Roman"/>
              </w:rPr>
            </w:pPr>
            <w:r>
              <w:rPr>
                <w:rFonts w:hint="default" w:ascii="Times New Roman" w:hAnsi="Times New Roman" w:eastAsia="微软雅黑" w:cs="Times New Roman"/>
              </w:rPr>
              <w:t>五</w:t>
            </w:r>
          </w:p>
        </w:tc>
        <w:tc>
          <w:tcPr>
            <w:tcW w:w="13285" w:type="dxa"/>
            <w:gridSpan w:val="4"/>
            <w:shd w:val="clear" w:color="auto" w:fill="DEEBF6" w:themeFill="accent1" w:themeFillTint="32"/>
            <w:vAlign w:val="center"/>
          </w:tcPr>
          <w:p w14:paraId="78C58097">
            <w:pPr>
              <w:jc w:val="both"/>
              <w:rPr>
                <w:rFonts w:hint="default" w:ascii="Times New Roman" w:hAnsi="Times New Roman" w:cs="Times New Roman"/>
              </w:rPr>
            </w:pPr>
            <w:r>
              <w:rPr>
                <w:rFonts w:hint="default" w:ascii="Times New Roman" w:hAnsi="Times New Roman" w:eastAsia="微软雅黑" w:cs="Times New Roman"/>
              </w:rPr>
              <w:t>年度考</w:t>
            </w:r>
            <w:r>
              <w:rPr>
                <w:rFonts w:hint="default" w:ascii="Times New Roman" w:hAnsi="Times New Roman" w:eastAsia="___WRD_EMBED_SUB_50" w:cs="Times New Roman"/>
              </w:rPr>
              <w:t>核</w:t>
            </w:r>
            <w:r>
              <w:rPr>
                <w:rFonts w:hint="default" w:ascii="Times New Roman" w:hAnsi="Times New Roman" w:eastAsia="微软雅黑" w:cs="Times New Roman"/>
              </w:rPr>
              <w:t>获优情况</w:t>
            </w:r>
            <w:r>
              <w:rPr>
                <w:rFonts w:hint="default" w:ascii="Times New Roman" w:hAnsi="Times New Roman" w:eastAsia="___WRD_EMBED_SUB_50" w:cs="Times New Roman"/>
              </w:rPr>
              <w:t>（</w:t>
            </w:r>
            <w:r>
              <w:rPr>
                <w:rFonts w:hint="default" w:ascii="Times New Roman" w:hAnsi="Times New Roman" w:cs="Times New Roman"/>
              </w:rPr>
              <w:t>5</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28E20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412A5C1F">
            <w:pPr>
              <w:jc w:val="both"/>
              <w:rPr>
                <w:rFonts w:hint="default" w:ascii="Times New Roman" w:hAnsi="Times New Roman" w:cs="Times New Roman"/>
              </w:rPr>
            </w:pPr>
            <w:r>
              <w:rPr>
                <w:rFonts w:hint="default" w:ascii="Times New Roman" w:hAnsi="Times New Roman" w:cs="Times New Roman"/>
              </w:rPr>
              <w:t>5-1</w:t>
            </w:r>
          </w:p>
        </w:tc>
        <w:tc>
          <w:tcPr>
            <w:tcW w:w="13285" w:type="dxa"/>
            <w:gridSpan w:val="4"/>
            <w:vAlign w:val="center"/>
          </w:tcPr>
          <w:p w14:paraId="193B5EF4">
            <w:pPr>
              <w:jc w:val="both"/>
              <w:rPr>
                <w:rFonts w:hint="default" w:ascii="Times New Roman" w:hAnsi="Times New Roman" w:cs="Times New Roman"/>
              </w:rPr>
            </w:pPr>
            <w:r>
              <w:rPr>
                <w:rFonts w:hint="default" w:ascii="Times New Roman" w:hAnsi="Times New Roman" w:eastAsia="微软雅黑" w:cs="Times New Roman"/>
              </w:rPr>
              <w:t>任现职以来，年度考</w:t>
            </w:r>
            <w:r>
              <w:rPr>
                <w:rFonts w:hint="default" w:ascii="Times New Roman" w:hAnsi="Times New Roman" w:eastAsia="___WRD_EMBED_SUB_50" w:cs="Times New Roman"/>
              </w:rPr>
              <w:t>核</w:t>
            </w:r>
            <w:r>
              <w:rPr>
                <w:rFonts w:hint="default" w:ascii="Times New Roman" w:hAnsi="Times New Roman" w:eastAsia="微软雅黑" w:cs="Times New Roman"/>
              </w:rPr>
              <w:t>评为优秀等级</w:t>
            </w:r>
            <w:r>
              <w:rPr>
                <w:rFonts w:hint="default" w:ascii="Times New Roman" w:hAnsi="Times New Roman" w:eastAsia="___WRD_EMBED_SUB_50" w:cs="Times New Roman"/>
              </w:rPr>
              <w:t>的</w:t>
            </w:r>
            <w:r>
              <w:rPr>
                <w:rFonts w:hint="default" w:ascii="Times New Roman" w:hAnsi="Times New Roman" w:eastAsia="微软雅黑" w:cs="Times New Roman"/>
              </w:rPr>
              <w:t>，每次计</w:t>
            </w:r>
            <w:r>
              <w:rPr>
                <w:rFonts w:hint="default" w:ascii="Times New Roman" w:hAnsi="Times New Roman" w:cs="Times New Roman"/>
              </w:rPr>
              <w:t>1</w:t>
            </w:r>
            <w:r>
              <w:rPr>
                <w:rFonts w:hint="default" w:ascii="Times New Roman" w:hAnsi="Times New Roman" w:eastAsia="微软雅黑" w:cs="Times New Roman"/>
              </w:rPr>
              <w:t>分</w:t>
            </w:r>
            <w:r>
              <w:rPr>
                <w:rFonts w:hint="default" w:ascii="Times New Roman" w:hAnsi="Times New Roman" w:eastAsia="___WRD_EMBED_SUB_50" w:cs="Times New Roman"/>
              </w:rPr>
              <w:t>。</w:t>
            </w:r>
            <w:r>
              <w:rPr>
                <w:rFonts w:hint="default" w:ascii="Times New Roman" w:hAnsi="Times New Roman" w:eastAsia="微软雅黑" w:cs="Times New Roman"/>
              </w:rPr>
              <w:t>可累加计分，满分为</w:t>
            </w:r>
            <w:r>
              <w:rPr>
                <w:rFonts w:hint="default" w:ascii="Times New Roman" w:hAnsi="Times New Roman" w:cs="Times New Roman"/>
              </w:rPr>
              <w:t>5</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740C0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57A96CA8">
            <w:pPr>
              <w:jc w:val="both"/>
              <w:rPr>
                <w:rFonts w:hint="default" w:ascii="Times New Roman" w:hAnsi="Times New Roman" w:cs="Times New Roman"/>
              </w:rPr>
            </w:pPr>
            <w:r>
              <w:rPr>
                <w:rFonts w:hint="default" w:ascii="Times New Roman" w:hAnsi="Times New Roman" w:cs="Times New Roman"/>
              </w:rPr>
              <w:t>5-1-1</w:t>
            </w:r>
          </w:p>
        </w:tc>
        <w:tc>
          <w:tcPr>
            <w:tcW w:w="7608" w:type="dxa"/>
            <w:vAlign w:val="center"/>
          </w:tcPr>
          <w:p w14:paraId="1B4CDE81">
            <w:pPr>
              <w:jc w:val="both"/>
              <w:rPr>
                <w:rFonts w:hint="default" w:ascii="Times New Roman" w:hAnsi="Times New Roman" w:cs="Times New Roman" w:eastAsiaTheme="minorEastAsia"/>
              </w:rPr>
            </w:pPr>
            <w:r>
              <w:rPr>
                <w:rFonts w:hint="default" w:ascii="Times New Roman" w:hAnsi="Times New Roman" w:cs="Times New Roman" w:eastAsiaTheme="minorEastAsia"/>
              </w:rPr>
              <w:t>2019年年度考核评为优秀</w:t>
            </w:r>
          </w:p>
        </w:tc>
        <w:tc>
          <w:tcPr>
            <w:tcW w:w="2250" w:type="dxa"/>
            <w:vAlign w:val="center"/>
          </w:tcPr>
          <w:p w14:paraId="0166D0C2">
            <w:pPr>
              <w:jc w:val="center"/>
              <w:rPr>
                <w:rFonts w:hint="default" w:ascii="Times New Roman" w:hAnsi="Times New Roman" w:cs="Times New Roman" w:eastAsiaTheme="minorEastAsia"/>
              </w:rPr>
            </w:pPr>
            <w:r>
              <w:rPr>
                <w:rFonts w:hint="default" w:ascii="Times New Roman" w:hAnsi="Times New Roman" w:cs="Times New Roman" w:eastAsiaTheme="minorEastAsia"/>
              </w:rPr>
              <w:t>资格审查51-52面</w:t>
            </w:r>
          </w:p>
        </w:tc>
        <w:tc>
          <w:tcPr>
            <w:tcW w:w="1012" w:type="dxa"/>
            <w:vAlign w:val="center"/>
          </w:tcPr>
          <w:p w14:paraId="58B352DC">
            <w:pPr>
              <w:jc w:val="center"/>
              <w:rPr>
                <w:rFonts w:hint="default" w:ascii="Times New Roman" w:hAnsi="Times New Roman" w:cs="Times New Roman" w:eastAsiaTheme="minorEastAsia"/>
              </w:rPr>
            </w:pPr>
            <w:r>
              <w:rPr>
                <w:rFonts w:hint="default" w:ascii="Times New Roman" w:hAnsi="Times New Roman" w:cs="Times New Roman" w:eastAsiaTheme="minorEastAsia"/>
              </w:rPr>
              <w:t>1分</w:t>
            </w:r>
          </w:p>
        </w:tc>
        <w:tc>
          <w:tcPr>
            <w:tcW w:w="2415" w:type="dxa"/>
            <w:vAlign w:val="center"/>
          </w:tcPr>
          <w:p w14:paraId="5B97CCD8">
            <w:pPr>
              <w:jc w:val="center"/>
              <w:rPr>
                <w:rFonts w:hint="eastAsia" w:ascii="Times New Roman" w:hAnsi="Times New Roman" w:eastAsia="仿宋_GB2312" w:cs="Times New Roman"/>
                <w:b/>
                <w:bCs/>
                <w:lang w:val="en-US" w:eastAsia="zh-CN"/>
              </w:rPr>
            </w:pPr>
            <w:r>
              <w:rPr>
                <w:rFonts w:hint="eastAsia" w:cs="Times New Roman"/>
                <w:b/>
                <w:bCs/>
                <w:lang w:val="en-US" w:eastAsia="zh-CN"/>
              </w:rPr>
              <w:t>1</w:t>
            </w:r>
          </w:p>
        </w:tc>
      </w:tr>
      <w:tr w14:paraId="5EAE6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049" w:type="dxa"/>
            <w:vAlign w:val="center"/>
          </w:tcPr>
          <w:p w14:paraId="4DCA5D22">
            <w:pPr>
              <w:jc w:val="both"/>
              <w:rPr>
                <w:rFonts w:hint="default" w:ascii="Times New Roman" w:hAnsi="Times New Roman" w:cs="Times New Roman"/>
              </w:rPr>
            </w:pPr>
            <w:r>
              <w:rPr>
                <w:rFonts w:hint="default" w:ascii="Times New Roman" w:hAnsi="Times New Roman" w:cs="Times New Roman"/>
              </w:rPr>
              <w:t>5-1-2</w:t>
            </w:r>
          </w:p>
        </w:tc>
        <w:tc>
          <w:tcPr>
            <w:tcW w:w="7608" w:type="dxa"/>
            <w:vAlign w:val="center"/>
          </w:tcPr>
          <w:p w14:paraId="6F37E86D">
            <w:pPr>
              <w:jc w:val="both"/>
              <w:rPr>
                <w:rFonts w:hint="default" w:ascii="Times New Roman" w:hAnsi="Times New Roman" w:cs="Times New Roman" w:eastAsiaTheme="minorEastAsia"/>
              </w:rPr>
            </w:pPr>
            <w:r>
              <w:rPr>
                <w:rFonts w:hint="default" w:ascii="Times New Roman" w:hAnsi="Times New Roman" w:cs="Times New Roman" w:eastAsiaTheme="minorEastAsia"/>
              </w:rPr>
              <w:t>2020年年度考核评为优秀</w:t>
            </w:r>
          </w:p>
        </w:tc>
        <w:tc>
          <w:tcPr>
            <w:tcW w:w="2250" w:type="dxa"/>
            <w:vAlign w:val="center"/>
          </w:tcPr>
          <w:p w14:paraId="5300F5D2">
            <w:pPr>
              <w:jc w:val="center"/>
              <w:rPr>
                <w:rFonts w:hint="default" w:ascii="Times New Roman" w:hAnsi="Times New Roman" w:cs="Times New Roman" w:eastAsiaTheme="minorEastAsia"/>
              </w:rPr>
            </w:pPr>
            <w:r>
              <w:rPr>
                <w:rFonts w:hint="default" w:ascii="Times New Roman" w:hAnsi="Times New Roman" w:cs="Times New Roman" w:eastAsiaTheme="minorEastAsia"/>
              </w:rPr>
              <w:t>资格审查53-54面</w:t>
            </w:r>
          </w:p>
        </w:tc>
        <w:tc>
          <w:tcPr>
            <w:tcW w:w="1012" w:type="dxa"/>
            <w:vAlign w:val="center"/>
          </w:tcPr>
          <w:p w14:paraId="7405AD61">
            <w:pPr>
              <w:jc w:val="center"/>
              <w:rPr>
                <w:rFonts w:hint="default" w:ascii="Times New Roman" w:hAnsi="Times New Roman" w:cs="Times New Roman" w:eastAsiaTheme="minorEastAsia"/>
              </w:rPr>
            </w:pPr>
            <w:r>
              <w:rPr>
                <w:rFonts w:hint="default" w:ascii="Times New Roman" w:hAnsi="Times New Roman" w:cs="Times New Roman" w:eastAsiaTheme="minorEastAsia"/>
              </w:rPr>
              <w:t>1分</w:t>
            </w:r>
          </w:p>
        </w:tc>
        <w:tc>
          <w:tcPr>
            <w:tcW w:w="2415" w:type="dxa"/>
            <w:vAlign w:val="center"/>
          </w:tcPr>
          <w:p w14:paraId="43FA4E47">
            <w:pPr>
              <w:jc w:val="center"/>
              <w:rPr>
                <w:rFonts w:hint="eastAsia" w:ascii="Times New Roman" w:hAnsi="Times New Roman" w:eastAsia="仿宋_GB2312" w:cs="Times New Roman"/>
                <w:b/>
                <w:bCs/>
                <w:lang w:val="en-US" w:eastAsia="zh-CN"/>
              </w:rPr>
            </w:pPr>
            <w:r>
              <w:rPr>
                <w:rFonts w:hint="eastAsia" w:cs="Times New Roman"/>
                <w:b/>
                <w:bCs/>
                <w:lang w:val="en-US" w:eastAsia="zh-CN"/>
              </w:rPr>
              <w:t>1</w:t>
            </w:r>
          </w:p>
        </w:tc>
      </w:tr>
      <w:tr w14:paraId="03B33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2F67C6BB">
            <w:pPr>
              <w:jc w:val="both"/>
              <w:rPr>
                <w:rFonts w:hint="default" w:ascii="Times New Roman" w:hAnsi="Times New Roman" w:cs="Times New Roman"/>
              </w:rPr>
            </w:pPr>
            <w:r>
              <w:rPr>
                <w:rFonts w:hint="default" w:ascii="Times New Roman" w:hAnsi="Times New Roman" w:cs="Times New Roman"/>
              </w:rPr>
              <w:t>5-1-3</w:t>
            </w:r>
          </w:p>
        </w:tc>
        <w:tc>
          <w:tcPr>
            <w:tcW w:w="7608" w:type="dxa"/>
            <w:vAlign w:val="center"/>
          </w:tcPr>
          <w:p w14:paraId="4741B413">
            <w:pPr>
              <w:jc w:val="both"/>
              <w:rPr>
                <w:rFonts w:hint="default" w:ascii="Times New Roman" w:hAnsi="Times New Roman" w:cs="Times New Roman" w:eastAsiaTheme="minorEastAsia"/>
              </w:rPr>
            </w:pPr>
            <w:r>
              <w:rPr>
                <w:rFonts w:hint="default" w:ascii="Times New Roman" w:hAnsi="Times New Roman" w:cs="Times New Roman" w:eastAsiaTheme="minorEastAsia"/>
              </w:rPr>
              <w:t>2021年年度考核评为优秀</w:t>
            </w:r>
          </w:p>
        </w:tc>
        <w:tc>
          <w:tcPr>
            <w:tcW w:w="2250" w:type="dxa"/>
            <w:vAlign w:val="center"/>
          </w:tcPr>
          <w:p w14:paraId="6A7DDBEF">
            <w:pPr>
              <w:jc w:val="center"/>
              <w:rPr>
                <w:rFonts w:hint="default" w:ascii="Times New Roman" w:hAnsi="Times New Roman" w:cs="Times New Roman" w:eastAsiaTheme="minorEastAsia"/>
              </w:rPr>
            </w:pPr>
            <w:r>
              <w:rPr>
                <w:rFonts w:hint="default" w:ascii="Times New Roman" w:hAnsi="Times New Roman" w:cs="Times New Roman" w:eastAsiaTheme="minorEastAsia"/>
              </w:rPr>
              <w:t>资格审查55-56面</w:t>
            </w:r>
          </w:p>
        </w:tc>
        <w:tc>
          <w:tcPr>
            <w:tcW w:w="1012" w:type="dxa"/>
            <w:vAlign w:val="center"/>
          </w:tcPr>
          <w:p w14:paraId="6C91E434">
            <w:pPr>
              <w:jc w:val="center"/>
              <w:rPr>
                <w:rFonts w:hint="default" w:ascii="Times New Roman" w:hAnsi="Times New Roman" w:cs="Times New Roman" w:eastAsiaTheme="minorEastAsia"/>
              </w:rPr>
            </w:pPr>
            <w:r>
              <w:rPr>
                <w:rFonts w:hint="default" w:ascii="Times New Roman" w:hAnsi="Times New Roman" w:cs="Times New Roman" w:eastAsiaTheme="minorEastAsia"/>
              </w:rPr>
              <w:t>1分</w:t>
            </w:r>
          </w:p>
        </w:tc>
        <w:tc>
          <w:tcPr>
            <w:tcW w:w="2415" w:type="dxa"/>
            <w:vAlign w:val="center"/>
          </w:tcPr>
          <w:p w14:paraId="7B6AAC4A">
            <w:pPr>
              <w:jc w:val="center"/>
              <w:rPr>
                <w:rFonts w:hint="eastAsia" w:ascii="Times New Roman" w:hAnsi="Times New Roman" w:eastAsia="仿宋_GB2312" w:cs="Times New Roman"/>
                <w:b/>
                <w:bCs/>
                <w:lang w:val="en-US" w:eastAsia="zh-CN"/>
              </w:rPr>
            </w:pPr>
            <w:r>
              <w:rPr>
                <w:rFonts w:hint="eastAsia" w:cs="Times New Roman"/>
                <w:b/>
                <w:bCs/>
                <w:lang w:val="en-US" w:eastAsia="zh-CN"/>
              </w:rPr>
              <w:t>1</w:t>
            </w:r>
          </w:p>
        </w:tc>
      </w:tr>
      <w:tr w14:paraId="6B943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1E585E6A">
            <w:pPr>
              <w:jc w:val="both"/>
              <w:rPr>
                <w:rFonts w:hint="default" w:ascii="Times New Roman" w:hAnsi="Times New Roman" w:cs="Times New Roman"/>
              </w:rPr>
            </w:pPr>
            <w:r>
              <w:rPr>
                <w:rFonts w:hint="default" w:ascii="Times New Roman" w:hAnsi="Times New Roman" w:cs="Times New Roman"/>
              </w:rPr>
              <w:t>5-1-4</w:t>
            </w:r>
          </w:p>
        </w:tc>
        <w:tc>
          <w:tcPr>
            <w:tcW w:w="7608" w:type="dxa"/>
            <w:vAlign w:val="center"/>
          </w:tcPr>
          <w:p w14:paraId="49601355">
            <w:pPr>
              <w:jc w:val="both"/>
              <w:rPr>
                <w:rFonts w:hint="default" w:ascii="Times New Roman" w:hAnsi="Times New Roman" w:cs="Times New Roman" w:eastAsiaTheme="minorEastAsia"/>
              </w:rPr>
            </w:pPr>
            <w:r>
              <w:rPr>
                <w:rFonts w:hint="default" w:ascii="Times New Roman" w:hAnsi="Times New Roman" w:cs="Times New Roman" w:eastAsiaTheme="minorEastAsia"/>
              </w:rPr>
              <w:t>2022年年度考核评为优秀</w:t>
            </w:r>
          </w:p>
        </w:tc>
        <w:tc>
          <w:tcPr>
            <w:tcW w:w="2250" w:type="dxa"/>
            <w:vAlign w:val="center"/>
          </w:tcPr>
          <w:p w14:paraId="1D7A37D3">
            <w:pPr>
              <w:jc w:val="center"/>
              <w:rPr>
                <w:rFonts w:hint="default" w:ascii="Times New Roman" w:hAnsi="Times New Roman" w:cs="Times New Roman" w:eastAsiaTheme="minorEastAsia"/>
              </w:rPr>
            </w:pPr>
            <w:r>
              <w:rPr>
                <w:rFonts w:hint="default" w:ascii="Times New Roman" w:hAnsi="Times New Roman" w:cs="Times New Roman" w:eastAsiaTheme="minorEastAsia"/>
              </w:rPr>
              <w:t>资格审查57-58面</w:t>
            </w:r>
          </w:p>
        </w:tc>
        <w:tc>
          <w:tcPr>
            <w:tcW w:w="1012" w:type="dxa"/>
            <w:vAlign w:val="center"/>
          </w:tcPr>
          <w:p w14:paraId="136A5D44">
            <w:pPr>
              <w:jc w:val="center"/>
              <w:rPr>
                <w:rFonts w:hint="default" w:ascii="Times New Roman" w:hAnsi="Times New Roman" w:cs="Times New Roman" w:eastAsiaTheme="minorEastAsia"/>
              </w:rPr>
            </w:pPr>
            <w:r>
              <w:rPr>
                <w:rFonts w:hint="default" w:ascii="Times New Roman" w:hAnsi="Times New Roman" w:cs="Times New Roman" w:eastAsiaTheme="minorEastAsia"/>
              </w:rPr>
              <w:t>1分</w:t>
            </w:r>
          </w:p>
        </w:tc>
        <w:tc>
          <w:tcPr>
            <w:tcW w:w="2415" w:type="dxa"/>
            <w:vAlign w:val="center"/>
          </w:tcPr>
          <w:p w14:paraId="54286BCC">
            <w:pPr>
              <w:jc w:val="center"/>
              <w:rPr>
                <w:rFonts w:hint="eastAsia" w:ascii="Times New Roman" w:hAnsi="Times New Roman" w:eastAsia="仿宋_GB2312" w:cs="Times New Roman"/>
                <w:b/>
                <w:bCs/>
                <w:lang w:val="en-US" w:eastAsia="zh-CN"/>
              </w:rPr>
            </w:pPr>
            <w:r>
              <w:rPr>
                <w:rFonts w:hint="eastAsia" w:cs="Times New Roman"/>
                <w:b/>
                <w:bCs/>
                <w:lang w:val="en-US" w:eastAsia="zh-CN"/>
              </w:rPr>
              <w:t>1</w:t>
            </w:r>
          </w:p>
        </w:tc>
      </w:tr>
      <w:tr w14:paraId="69F0A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3BC55E10">
            <w:pPr>
              <w:jc w:val="both"/>
              <w:rPr>
                <w:rFonts w:hint="default" w:ascii="Times New Roman" w:hAnsi="Times New Roman" w:cs="Times New Roman"/>
              </w:rPr>
            </w:pPr>
            <w:r>
              <w:rPr>
                <w:rFonts w:hint="default" w:ascii="Times New Roman" w:hAnsi="Times New Roman" w:cs="Times New Roman"/>
              </w:rPr>
              <w:t>5-1-5</w:t>
            </w:r>
          </w:p>
        </w:tc>
        <w:tc>
          <w:tcPr>
            <w:tcW w:w="7608" w:type="dxa"/>
            <w:vAlign w:val="center"/>
          </w:tcPr>
          <w:p w14:paraId="0E8A931B">
            <w:pPr>
              <w:jc w:val="both"/>
              <w:rPr>
                <w:rFonts w:hint="default" w:ascii="Times New Roman" w:hAnsi="Times New Roman" w:cs="Times New Roman" w:eastAsiaTheme="minorEastAsia"/>
              </w:rPr>
            </w:pPr>
            <w:r>
              <w:rPr>
                <w:rFonts w:hint="default" w:ascii="Times New Roman" w:hAnsi="Times New Roman" w:cs="Times New Roman" w:eastAsiaTheme="minorEastAsia"/>
              </w:rPr>
              <w:t>2023年年度考核评为优秀</w:t>
            </w:r>
          </w:p>
        </w:tc>
        <w:tc>
          <w:tcPr>
            <w:tcW w:w="2250" w:type="dxa"/>
            <w:vAlign w:val="center"/>
          </w:tcPr>
          <w:p w14:paraId="0D5921B7">
            <w:pPr>
              <w:jc w:val="center"/>
              <w:rPr>
                <w:rFonts w:hint="default" w:ascii="Times New Roman" w:hAnsi="Times New Roman" w:cs="Times New Roman" w:eastAsiaTheme="minorEastAsia"/>
              </w:rPr>
            </w:pPr>
            <w:r>
              <w:rPr>
                <w:rFonts w:hint="default" w:ascii="Times New Roman" w:hAnsi="Times New Roman" w:cs="Times New Roman" w:eastAsiaTheme="minorEastAsia"/>
              </w:rPr>
              <w:t>资格审查59-60面</w:t>
            </w:r>
          </w:p>
        </w:tc>
        <w:tc>
          <w:tcPr>
            <w:tcW w:w="1012" w:type="dxa"/>
            <w:vAlign w:val="center"/>
          </w:tcPr>
          <w:p w14:paraId="742F54AD">
            <w:pPr>
              <w:jc w:val="center"/>
              <w:rPr>
                <w:rFonts w:hint="default" w:ascii="Times New Roman" w:hAnsi="Times New Roman" w:cs="Times New Roman" w:eastAsiaTheme="minorEastAsia"/>
              </w:rPr>
            </w:pPr>
            <w:r>
              <w:rPr>
                <w:rFonts w:hint="default" w:ascii="Times New Roman" w:hAnsi="Times New Roman" w:cs="Times New Roman" w:eastAsiaTheme="minorEastAsia"/>
              </w:rPr>
              <w:t>1分</w:t>
            </w:r>
          </w:p>
        </w:tc>
        <w:tc>
          <w:tcPr>
            <w:tcW w:w="2415" w:type="dxa"/>
            <w:vAlign w:val="center"/>
          </w:tcPr>
          <w:p w14:paraId="12967DE8">
            <w:pPr>
              <w:jc w:val="center"/>
              <w:rPr>
                <w:rFonts w:hint="eastAsia" w:ascii="Times New Roman" w:hAnsi="Times New Roman" w:eastAsia="仿宋_GB2312" w:cs="Times New Roman"/>
                <w:b/>
                <w:bCs/>
                <w:lang w:val="en-US" w:eastAsia="zh-CN"/>
              </w:rPr>
            </w:pPr>
            <w:r>
              <w:rPr>
                <w:rFonts w:hint="eastAsia" w:cs="Times New Roman"/>
                <w:b/>
                <w:bCs/>
                <w:lang w:val="en-US" w:eastAsia="zh-CN"/>
              </w:rPr>
              <w:t>1</w:t>
            </w:r>
          </w:p>
        </w:tc>
      </w:tr>
      <w:tr w14:paraId="1C88C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shd w:val="clear" w:color="auto" w:fill="DEEBF6" w:themeFill="accent1" w:themeFillTint="32"/>
            <w:vAlign w:val="center"/>
          </w:tcPr>
          <w:p w14:paraId="3B4CAEB3">
            <w:pPr>
              <w:jc w:val="both"/>
              <w:rPr>
                <w:rFonts w:hint="default" w:ascii="Times New Roman" w:hAnsi="Times New Roman" w:cs="Times New Roman"/>
              </w:rPr>
            </w:pPr>
            <w:r>
              <w:rPr>
                <w:rFonts w:hint="default" w:ascii="Times New Roman" w:hAnsi="Times New Roman" w:eastAsia="微软雅黑" w:cs="Times New Roman"/>
              </w:rPr>
              <w:t>六</w:t>
            </w:r>
          </w:p>
        </w:tc>
        <w:tc>
          <w:tcPr>
            <w:tcW w:w="13285" w:type="dxa"/>
            <w:gridSpan w:val="4"/>
            <w:shd w:val="clear" w:color="auto" w:fill="DEEBF6" w:themeFill="accent1" w:themeFillTint="32"/>
            <w:vAlign w:val="center"/>
          </w:tcPr>
          <w:p w14:paraId="7215743E">
            <w:pPr>
              <w:jc w:val="both"/>
              <w:rPr>
                <w:rFonts w:hint="default" w:ascii="Times New Roman" w:hAnsi="Times New Roman" w:cs="Times New Roman"/>
              </w:rPr>
            </w:pPr>
            <w:r>
              <w:rPr>
                <w:rFonts w:hint="default" w:ascii="Times New Roman" w:hAnsi="Times New Roman" w:cs="Times New Roman"/>
              </w:rPr>
              <w:t>教</w:t>
            </w:r>
            <w:r>
              <w:rPr>
                <w:rFonts w:hint="default" w:ascii="Times New Roman" w:hAnsi="Times New Roman" w:eastAsia="微软雅黑" w:cs="Times New Roman"/>
              </w:rPr>
              <w:t>育</w:t>
            </w:r>
            <w:r>
              <w:rPr>
                <w:rFonts w:hint="default" w:ascii="Times New Roman" w:hAnsi="Times New Roman" w:eastAsia="___WRD_EMBED_SUB_50" w:cs="Times New Roman"/>
              </w:rPr>
              <w:t>教学（</w:t>
            </w:r>
            <w:r>
              <w:rPr>
                <w:rFonts w:hint="default" w:ascii="Times New Roman" w:hAnsi="Times New Roman" w:cs="Times New Roman"/>
              </w:rPr>
              <w:t>100</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00077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1049" w:type="dxa"/>
            <w:vAlign w:val="center"/>
          </w:tcPr>
          <w:p w14:paraId="4D2098F6">
            <w:pPr>
              <w:jc w:val="both"/>
              <w:rPr>
                <w:rFonts w:hint="default" w:ascii="Times New Roman" w:hAnsi="Times New Roman" w:cs="Times New Roman"/>
              </w:rPr>
            </w:pPr>
            <w:r>
              <w:rPr>
                <w:rFonts w:hint="default" w:ascii="Times New Roman" w:hAnsi="Times New Roman" w:cs="Times New Roman"/>
              </w:rPr>
              <w:t>6-1</w:t>
            </w:r>
          </w:p>
        </w:tc>
        <w:tc>
          <w:tcPr>
            <w:tcW w:w="13285" w:type="dxa"/>
            <w:gridSpan w:val="4"/>
            <w:vAlign w:val="center"/>
          </w:tcPr>
          <w:p w14:paraId="47966371">
            <w:pPr>
              <w:jc w:val="both"/>
              <w:rPr>
                <w:rFonts w:hint="default" w:ascii="Times New Roman" w:hAnsi="Times New Roman" w:cs="Times New Roman"/>
              </w:rPr>
            </w:pPr>
            <w:r>
              <w:rPr>
                <w:rFonts w:hint="default" w:ascii="Times New Roman" w:hAnsi="Times New Roman" w:eastAsia="微软雅黑" w:cs="Times New Roman"/>
              </w:rPr>
              <w:t>任现职以来，在完成年度</w:t>
            </w:r>
            <w:r>
              <w:rPr>
                <w:rFonts w:hint="default" w:ascii="Times New Roman" w:hAnsi="Times New Roman" w:eastAsia="___WRD_EMBED_SUB_50" w:cs="Times New Roman"/>
              </w:rPr>
              <w:t>教学工作</w:t>
            </w:r>
            <w:r>
              <w:rPr>
                <w:rFonts w:hint="default" w:ascii="Times New Roman" w:hAnsi="Times New Roman" w:eastAsia="微软雅黑" w:cs="Times New Roman"/>
              </w:rPr>
              <w:t>量</w:t>
            </w:r>
            <w:r>
              <w:rPr>
                <w:rFonts w:hint="default" w:ascii="Times New Roman" w:hAnsi="Times New Roman" w:cs="Times New Roman"/>
              </w:rPr>
              <w:t>200学</w:t>
            </w:r>
            <w:r>
              <w:rPr>
                <w:rFonts w:hint="default" w:ascii="Times New Roman" w:hAnsi="Times New Roman" w:eastAsia="微软雅黑" w:cs="Times New Roman"/>
              </w:rPr>
              <w:t>时</w:t>
            </w:r>
            <w:r>
              <w:rPr>
                <w:rFonts w:hint="default" w:ascii="Times New Roman" w:hAnsi="Times New Roman" w:eastAsia="___WRD_EMBED_SUB_50" w:cs="Times New Roman"/>
              </w:rPr>
              <w:t>的</w:t>
            </w:r>
            <w:r>
              <w:rPr>
                <w:rFonts w:hint="default" w:ascii="Times New Roman" w:hAnsi="Times New Roman" w:eastAsia="微软雅黑" w:cs="Times New Roman"/>
              </w:rPr>
              <w:t>前提下，课堂</w:t>
            </w:r>
            <w:r>
              <w:rPr>
                <w:rFonts w:hint="default" w:ascii="Times New Roman" w:hAnsi="Times New Roman" w:eastAsia="___WRD_EMBED_SUB_50" w:cs="Times New Roman"/>
              </w:rPr>
              <w:t>教学</w:t>
            </w:r>
            <w:r>
              <w:rPr>
                <w:rFonts w:hint="default" w:ascii="Times New Roman" w:hAnsi="Times New Roman" w:eastAsia="微软雅黑" w:cs="Times New Roman"/>
              </w:rPr>
              <w:t>时量年均每超过</w:t>
            </w:r>
            <w:r>
              <w:rPr>
                <w:rFonts w:hint="default" w:ascii="Times New Roman" w:hAnsi="Times New Roman" w:cs="Times New Roman"/>
              </w:rPr>
              <w:t>40学</w:t>
            </w:r>
            <w:r>
              <w:rPr>
                <w:rFonts w:hint="default" w:ascii="Times New Roman" w:hAnsi="Times New Roman" w:eastAsia="微软雅黑" w:cs="Times New Roman"/>
              </w:rPr>
              <w:t>时计</w:t>
            </w:r>
            <w:r>
              <w:rPr>
                <w:rFonts w:hint="default" w:ascii="Times New Roman" w:hAnsi="Times New Roman" w:cs="Times New Roman"/>
              </w:rPr>
              <w:t>1</w:t>
            </w:r>
            <w:r>
              <w:rPr>
                <w:rFonts w:hint="default" w:ascii="Times New Roman" w:hAnsi="Times New Roman" w:eastAsia="微软雅黑" w:cs="Times New Roman"/>
              </w:rPr>
              <w:t>分，满分为</w:t>
            </w:r>
            <w:r>
              <w:rPr>
                <w:rFonts w:hint="default" w:ascii="Times New Roman" w:hAnsi="Times New Roman" w:cs="Times New Roman"/>
              </w:rPr>
              <w:t>10</w:t>
            </w:r>
            <w:r>
              <w:rPr>
                <w:rFonts w:hint="default" w:ascii="Times New Roman" w:hAnsi="Times New Roman" w:eastAsia="微软雅黑" w:cs="Times New Roman"/>
              </w:rPr>
              <w:t>分</w:t>
            </w:r>
            <w:r>
              <w:rPr>
                <w:rFonts w:hint="default" w:ascii="Times New Roman" w:hAnsi="Times New Roman" w:eastAsia="___WRD_EMBED_SUB_50" w:cs="Times New Roman"/>
              </w:rPr>
              <w:t>。</w:t>
            </w:r>
            <w:r>
              <w:rPr>
                <w:rFonts w:hint="default" w:ascii="Times New Roman" w:hAnsi="Times New Roman" w:eastAsia="微软雅黑" w:cs="Times New Roman"/>
              </w:rPr>
              <w:t>课堂</w:t>
            </w:r>
            <w:r>
              <w:rPr>
                <w:rFonts w:hint="default" w:ascii="Times New Roman" w:hAnsi="Times New Roman" w:eastAsia="___WRD_EMBED_SUB_50" w:cs="Times New Roman"/>
              </w:rPr>
              <w:t>教学</w:t>
            </w:r>
            <w:r>
              <w:rPr>
                <w:rFonts w:hint="default" w:ascii="Times New Roman" w:hAnsi="Times New Roman" w:eastAsia="微软雅黑" w:cs="Times New Roman"/>
              </w:rPr>
              <w:t>时量由各分校</w:t>
            </w:r>
            <w:r>
              <w:rPr>
                <w:rFonts w:hint="default" w:ascii="Times New Roman" w:hAnsi="Times New Roman" w:eastAsia="___WRD_EMBED_SUB_50" w:cs="Times New Roman"/>
              </w:rPr>
              <w:t>教</w:t>
            </w:r>
            <w:r>
              <w:rPr>
                <w:rFonts w:hint="default" w:ascii="Times New Roman" w:hAnsi="Times New Roman" w:eastAsia="微软雅黑" w:cs="Times New Roman"/>
              </w:rPr>
              <w:t>务处予以认定</w:t>
            </w:r>
            <w:r>
              <w:rPr>
                <w:rFonts w:hint="default" w:ascii="Times New Roman" w:hAnsi="Times New Roman" w:eastAsia="___WRD_EMBED_SUB_50" w:cs="Times New Roman"/>
              </w:rPr>
              <w:t>。</w:t>
            </w:r>
          </w:p>
        </w:tc>
      </w:tr>
      <w:tr w14:paraId="1A84C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36725C1D">
            <w:pPr>
              <w:jc w:val="both"/>
              <w:rPr>
                <w:rFonts w:hint="default" w:ascii="Times New Roman" w:hAnsi="Times New Roman" w:cs="Times New Roman"/>
              </w:rPr>
            </w:pPr>
            <w:r>
              <w:rPr>
                <w:rFonts w:hint="default" w:ascii="Times New Roman" w:hAnsi="Times New Roman" w:cs="Times New Roman"/>
              </w:rPr>
              <w:t>6-1-1</w:t>
            </w:r>
          </w:p>
        </w:tc>
        <w:tc>
          <w:tcPr>
            <w:tcW w:w="7608" w:type="dxa"/>
            <w:vAlign w:val="center"/>
          </w:tcPr>
          <w:p w14:paraId="62B4ED28">
            <w:pPr>
              <w:jc w:val="both"/>
              <w:rPr>
                <w:rFonts w:hint="default" w:ascii="Times New Roman" w:hAnsi="Times New Roman" w:cs="Times New Roman" w:eastAsiaTheme="majorEastAsia"/>
                <w:color w:val="000000" w:themeColor="text1"/>
                <w14:textFill>
                  <w14:solidFill>
                    <w14:schemeClr w14:val="tx1"/>
                  </w14:solidFill>
                </w14:textFill>
              </w:rPr>
            </w:pPr>
            <w:r>
              <w:rPr>
                <w:rFonts w:hint="default" w:ascii="Times New Roman" w:hAnsi="Times New Roman" w:cs="Times New Roman" w:eastAsiaTheme="majorEastAsia"/>
              </w:rPr>
              <w:t>2014年任现职以来，课堂教学年均502.6</w:t>
            </w:r>
            <w:r>
              <w:rPr>
                <w:rFonts w:hint="default" w:ascii="Times New Roman" w:hAnsi="Times New Roman" w:cs="Times New Roman" w:eastAsiaTheme="majorEastAsia"/>
                <w:lang w:val="en-US" w:eastAsia="zh-CN"/>
              </w:rPr>
              <w:t>7</w:t>
            </w:r>
            <w:r>
              <w:rPr>
                <w:rFonts w:hint="default" w:ascii="Times New Roman" w:hAnsi="Times New Roman" w:cs="Times New Roman" w:eastAsiaTheme="majorEastAsia"/>
              </w:rPr>
              <w:t>学时</w:t>
            </w:r>
          </w:p>
        </w:tc>
        <w:tc>
          <w:tcPr>
            <w:tcW w:w="2250" w:type="dxa"/>
            <w:vAlign w:val="center"/>
          </w:tcPr>
          <w:p w14:paraId="359D148E">
            <w:pPr>
              <w:jc w:val="center"/>
              <w:rPr>
                <w:rFonts w:hint="default" w:ascii="Times New Roman" w:hAnsi="Times New Roman" w:cs="Times New Roman" w:eastAsiaTheme="majorEastAsia"/>
              </w:rPr>
            </w:pPr>
            <w:r>
              <w:rPr>
                <w:rFonts w:hint="default" w:ascii="Times New Roman" w:hAnsi="Times New Roman" w:cs="Times New Roman" w:eastAsiaTheme="majorEastAsia"/>
              </w:rPr>
              <w:t>教育教学</w:t>
            </w:r>
            <w:r>
              <w:rPr>
                <w:rFonts w:hint="default" w:ascii="Times New Roman" w:hAnsi="Times New Roman" w:cs="Times New Roman" w:eastAsiaTheme="majorEastAsia"/>
                <w:lang w:val="en-US" w:eastAsia="zh-CN"/>
              </w:rPr>
              <w:t>37-48</w:t>
            </w:r>
            <w:r>
              <w:rPr>
                <w:rFonts w:hint="default" w:ascii="Times New Roman" w:hAnsi="Times New Roman" w:cs="Times New Roman" w:eastAsiaTheme="majorEastAsia"/>
              </w:rPr>
              <w:t>页</w:t>
            </w:r>
          </w:p>
        </w:tc>
        <w:tc>
          <w:tcPr>
            <w:tcW w:w="1012" w:type="dxa"/>
            <w:vAlign w:val="center"/>
          </w:tcPr>
          <w:p w14:paraId="4EE8C925">
            <w:pPr>
              <w:jc w:val="center"/>
              <w:rPr>
                <w:rFonts w:hint="default" w:ascii="Times New Roman" w:hAnsi="Times New Roman" w:cs="Times New Roman" w:eastAsiaTheme="majorEastAsia"/>
              </w:rPr>
            </w:pPr>
            <w:r>
              <w:rPr>
                <w:rFonts w:hint="default" w:ascii="Times New Roman" w:hAnsi="Times New Roman" w:cs="Times New Roman" w:eastAsiaTheme="majorEastAsia"/>
              </w:rPr>
              <w:t>10分</w:t>
            </w:r>
          </w:p>
        </w:tc>
        <w:tc>
          <w:tcPr>
            <w:tcW w:w="2415" w:type="dxa"/>
            <w:vAlign w:val="center"/>
          </w:tcPr>
          <w:p w14:paraId="13969A04">
            <w:pPr>
              <w:jc w:val="center"/>
              <w:rPr>
                <w:rFonts w:hint="default" w:ascii="Times New Roman" w:hAnsi="Times New Roman" w:eastAsia="仿宋_GB2312" w:cs="Times New Roman"/>
                <w:lang w:val="en-US" w:eastAsia="zh-CN"/>
              </w:rPr>
            </w:pPr>
            <w:r>
              <w:rPr>
                <w:rFonts w:hint="eastAsia" w:cs="Times New Roman"/>
                <w:b/>
                <w:bCs/>
                <w:lang w:val="en-US" w:eastAsia="zh-CN"/>
              </w:rPr>
              <w:t>7.6</w:t>
            </w:r>
          </w:p>
        </w:tc>
      </w:tr>
      <w:tr w14:paraId="47206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49" w:type="dxa"/>
            <w:vAlign w:val="center"/>
          </w:tcPr>
          <w:p w14:paraId="338106E7">
            <w:pPr>
              <w:jc w:val="both"/>
              <w:rPr>
                <w:rFonts w:hint="default" w:ascii="Times New Roman" w:hAnsi="Times New Roman" w:cs="Times New Roman"/>
              </w:rPr>
            </w:pPr>
            <w:r>
              <w:rPr>
                <w:rFonts w:hint="default" w:ascii="Times New Roman" w:hAnsi="Times New Roman" w:cs="Times New Roman"/>
              </w:rPr>
              <w:t>6-2</w:t>
            </w:r>
          </w:p>
        </w:tc>
        <w:tc>
          <w:tcPr>
            <w:tcW w:w="13285" w:type="dxa"/>
            <w:gridSpan w:val="4"/>
            <w:vAlign w:val="center"/>
          </w:tcPr>
          <w:p w14:paraId="104AB6A6">
            <w:pPr>
              <w:jc w:val="both"/>
              <w:rPr>
                <w:rFonts w:hint="default" w:ascii="Times New Roman" w:hAnsi="Times New Roman" w:cs="Times New Roman"/>
              </w:rPr>
            </w:pPr>
            <w:r>
              <w:rPr>
                <w:rFonts w:hint="default" w:ascii="Times New Roman" w:hAnsi="Times New Roman" w:eastAsia="微软雅黑" w:cs="Times New Roman"/>
              </w:rPr>
              <w:t>在</w:t>
            </w:r>
            <w:r>
              <w:rPr>
                <w:rFonts w:hint="default" w:ascii="Times New Roman" w:hAnsi="Times New Roman" w:eastAsia="___WRD_EMBED_SUB_50" w:cs="Times New Roman"/>
              </w:rPr>
              <w:t>教学</w:t>
            </w:r>
            <w:r>
              <w:rPr>
                <w:rFonts w:hint="default" w:ascii="Times New Roman" w:hAnsi="Times New Roman" w:eastAsia="微软雅黑" w:cs="Times New Roman"/>
              </w:rPr>
              <w:t>一线执</w:t>
            </w:r>
            <w:r>
              <w:rPr>
                <w:rFonts w:hint="default" w:ascii="Times New Roman" w:hAnsi="Times New Roman" w:eastAsia="___WRD_EMBED_SUB_50" w:cs="Times New Roman"/>
              </w:rPr>
              <w:t>教</w:t>
            </w:r>
            <w:r>
              <w:rPr>
                <w:rFonts w:hint="default" w:ascii="Times New Roman" w:hAnsi="Times New Roman" w:eastAsia="微软雅黑" w:cs="Times New Roman"/>
              </w:rPr>
              <w:t>五年及以上且现仍在一线</w:t>
            </w:r>
            <w:r>
              <w:rPr>
                <w:rFonts w:hint="default" w:ascii="Times New Roman" w:hAnsi="Times New Roman" w:eastAsia="___WRD_EMBED_SUB_50" w:cs="Times New Roman"/>
              </w:rPr>
              <w:t>教</w:t>
            </w:r>
            <w:r>
              <w:rPr>
                <w:rFonts w:hint="default" w:ascii="Times New Roman" w:hAnsi="Times New Roman" w:eastAsia="微软雅黑" w:cs="Times New Roman"/>
              </w:rPr>
              <w:t>师岗位</w:t>
            </w:r>
            <w:r>
              <w:rPr>
                <w:rFonts w:hint="default" w:ascii="Times New Roman" w:hAnsi="Times New Roman" w:eastAsia="___WRD_EMBED_SUB_50" w:cs="Times New Roman"/>
              </w:rPr>
              <w:t>工作的</w:t>
            </w:r>
            <w:r>
              <w:rPr>
                <w:rFonts w:hint="default" w:ascii="Times New Roman" w:hAnsi="Times New Roman" w:eastAsia="微软雅黑" w:cs="Times New Roman"/>
              </w:rPr>
              <w:t>参评</w:t>
            </w:r>
            <w:r>
              <w:rPr>
                <w:rFonts w:hint="default" w:ascii="Times New Roman" w:hAnsi="Times New Roman" w:eastAsia="___WRD_EMBED_SUB_50" w:cs="Times New Roman"/>
              </w:rPr>
              <w:t>人</w:t>
            </w:r>
            <w:r>
              <w:rPr>
                <w:rFonts w:hint="default" w:ascii="Times New Roman" w:hAnsi="Times New Roman" w:eastAsia="微软雅黑" w:cs="Times New Roman"/>
              </w:rPr>
              <w:t>员，其任现职以来不间断在</w:t>
            </w:r>
            <w:r>
              <w:rPr>
                <w:rFonts w:hint="default" w:ascii="Times New Roman" w:hAnsi="Times New Roman" w:eastAsia="___WRD_EMBED_SUB_50" w:cs="Times New Roman"/>
              </w:rPr>
              <w:t>教学</w:t>
            </w:r>
            <w:r>
              <w:rPr>
                <w:rFonts w:hint="default" w:ascii="Times New Roman" w:hAnsi="Times New Roman" w:eastAsia="微软雅黑" w:cs="Times New Roman"/>
              </w:rPr>
              <w:t>一线执</w:t>
            </w:r>
            <w:r>
              <w:rPr>
                <w:rFonts w:hint="default" w:ascii="Times New Roman" w:hAnsi="Times New Roman" w:eastAsia="___WRD_EMBED_SUB_50" w:cs="Times New Roman"/>
              </w:rPr>
              <w:t>教</w:t>
            </w:r>
            <w:r>
              <w:rPr>
                <w:rFonts w:hint="default" w:ascii="Times New Roman" w:hAnsi="Times New Roman" w:eastAsia="微软雅黑" w:cs="Times New Roman"/>
              </w:rPr>
              <w:t>期间</w:t>
            </w:r>
            <w:r>
              <w:rPr>
                <w:rFonts w:hint="default" w:ascii="Times New Roman" w:hAnsi="Times New Roman" w:eastAsia="___WRD_EMBED_SUB_50" w:cs="Times New Roman"/>
              </w:rPr>
              <w:t>的</w:t>
            </w:r>
            <w:r>
              <w:rPr>
                <w:rFonts w:hint="default" w:ascii="Times New Roman" w:hAnsi="Times New Roman" w:eastAsia="微软雅黑" w:cs="Times New Roman"/>
              </w:rPr>
              <w:t>专业技术任职年限纳入量化计分，计算公式为：不间断</w:t>
            </w:r>
            <w:r>
              <w:rPr>
                <w:rFonts w:hint="default" w:ascii="Times New Roman" w:hAnsi="Times New Roman" w:eastAsia="___WRD_EMBED_SUB_50" w:cs="Times New Roman"/>
              </w:rPr>
              <w:t>教学</w:t>
            </w:r>
            <w:r>
              <w:rPr>
                <w:rFonts w:hint="default" w:ascii="Times New Roman" w:hAnsi="Times New Roman" w:eastAsia="微软雅黑" w:cs="Times New Roman"/>
              </w:rPr>
              <w:t>一线执</w:t>
            </w:r>
            <w:r>
              <w:rPr>
                <w:rFonts w:hint="default" w:ascii="Times New Roman" w:hAnsi="Times New Roman" w:eastAsia="___WRD_EMBED_SUB_50" w:cs="Times New Roman"/>
              </w:rPr>
              <w:t>教</w:t>
            </w:r>
            <w:r>
              <w:rPr>
                <w:rFonts w:hint="default" w:ascii="Times New Roman" w:hAnsi="Times New Roman" w:eastAsia="微软雅黑" w:cs="Times New Roman"/>
              </w:rPr>
              <w:t>年限</w:t>
            </w:r>
            <w:r>
              <w:rPr>
                <w:rFonts w:hint="default" w:ascii="Times New Roman" w:hAnsi="Times New Roman" w:cs="Times New Roman"/>
              </w:rPr>
              <w:t>×0.5</w:t>
            </w:r>
            <w:r>
              <w:rPr>
                <w:rFonts w:hint="default" w:ascii="Times New Roman" w:hAnsi="Times New Roman" w:eastAsia="微软雅黑" w:cs="Times New Roman"/>
              </w:rPr>
              <w:t>，满分为</w:t>
            </w:r>
            <w:r>
              <w:rPr>
                <w:rFonts w:hint="default" w:ascii="Times New Roman" w:hAnsi="Times New Roman" w:cs="Times New Roman"/>
              </w:rPr>
              <w:t>5</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211C8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049" w:type="dxa"/>
            <w:vAlign w:val="center"/>
          </w:tcPr>
          <w:p w14:paraId="49D27EEC">
            <w:pPr>
              <w:jc w:val="both"/>
              <w:rPr>
                <w:rFonts w:hint="default" w:ascii="Times New Roman" w:hAnsi="Times New Roman" w:cs="Times New Roman"/>
              </w:rPr>
            </w:pPr>
            <w:r>
              <w:rPr>
                <w:rFonts w:hint="default" w:ascii="Times New Roman" w:hAnsi="Times New Roman" w:cs="Times New Roman"/>
              </w:rPr>
              <w:t>6-2-1</w:t>
            </w:r>
          </w:p>
        </w:tc>
        <w:tc>
          <w:tcPr>
            <w:tcW w:w="7608" w:type="dxa"/>
            <w:vAlign w:val="center"/>
          </w:tcPr>
          <w:p w14:paraId="664E3A0B">
            <w:pPr>
              <w:jc w:val="both"/>
              <w:rPr>
                <w:rFonts w:hint="default" w:ascii="Times New Roman" w:hAnsi="Times New Roman" w:cs="Times New Roman" w:eastAsiaTheme="minorEastAsia"/>
              </w:rPr>
            </w:pPr>
            <w:r>
              <w:rPr>
                <w:rFonts w:hint="default" w:ascii="Times New Roman" w:hAnsi="Times New Roman" w:cs="Times New Roman" w:eastAsiaTheme="minorEastAsia"/>
              </w:rPr>
              <w:t>2013年9月，开放教育学院，中国语言文学教师岗位从事中国语言文学教学满10年</w:t>
            </w:r>
          </w:p>
        </w:tc>
        <w:tc>
          <w:tcPr>
            <w:tcW w:w="2250" w:type="dxa"/>
            <w:vAlign w:val="center"/>
          </w:tcPr>
          <w:p w14:paraId="013673B6">
            <w:pPr>
              <w:jc w:val="center"/>
              <w:rPr>
                <w:rFonts w:hint="default" w:ascii="Times New Roman" w:hAnsi="Times New Roman" w:cs="Times New Roman" w:eastAsiaTheme="minorEastAsia"/>
                <w:b/>
                <w:bCs/>
              </w:rPr>
            </w:pPr>
            <w:r>
              <w:rPr>
                <w:rFonts w:hint="default" w:ascii="Times New Roman" w:hAnsi="Times New Roman" w:cs="Times New Roman" w:eastAsiaTheme="minorEastAsia"/>
              </w:rPr>
              <w:t>教育教学</w:t>
            </w:r>
            <w:r>
              <w:rPr>
                <w:rFonts w:hint="default" w:ascii="Times New Roman" w:hAnsi="Times New Roman" w:cs="Times New Roman" w:eastAsiaTheme="minorEastAsia"/>
                <w:lang w:val="en-US" w:eastAsia="zh-CN"/>
              </w:rPr>
              <w:t>4</w:t>
            </w:r>
            <w:r>
              <w:rPr>
                <w:rFonts w:hint="default" w:ascii="Times New Roman" w:hAnsi="Times New Roman" w:cs="Times New Roman" w:eastAsiaTheme="minorEastAsia"/>
              </w:rPr>
              <w:t>9页</w:t>
            </w:r>
          </w:p>
        </w:tc>
        <w:tc>
          <w:tcPr>
            <w:tcW w:w="1012" w:type="dxa"/>
            <w:vAlign w:val="center"/>
          </w:tcPr>
          <w:p w14:paraId="733F5CC2">
            <w:pPr>
              <w:jc w:val="center"/>
              <w:rPr>
                <w:rFonts w:hint="default" w:ascii="Times New Roman" w:hAnsi="Times New Roman" w:cs="Times New Roman" w:eastAsiaTheme="minorEastAsia"/>
              </w:rPr>
            </w:pPr>
            <w:r>
              <w:rPr>
                <w:rFonts w:hint="default" w:ascii="Times New Roman" w:hAnsi="Times New Roman" w:cs="Times New Roman" w:eastAsiaTheme="minorEastAsia"/>
              </w:rPr>
              <w:t>5分</w:t>
            </w:r>
          </w:p>
        </w:tc>
        <w:tc>
          <w:tcPr>
            <w:tcW w:w="2415" w:type="dxa"/>
            <w:vAlign w:val="center"/>
          </w:tcPr>
          <w:p w14:paraId="61D6CB40">
            <w:pPr>
              <w:jc w:val="center"/>
              <w:rPr>
                <w:rFonts w:hint="eastAsia" w:ascii="Times New Roman" w:hAnsi="Times New Roman" w:eastAsia="仿宋_GB2312" w:cs="Times New Roman"/>
                <w:lang w:val="en-US" w:eastAsia="zh-CN"/>
              </w:rPr>
            </w:pPr>
            <w:r>
              <w:rPr>
                <w:rFonts w:hint="eastAsia" w:cs="Times New Roman"/>
                <w:b/>
                <w:bCs/>
                <w:lang w:val="en-US" w:eastAsia="zh-CN"/>
              </w:rPr>
              <w:t>5</w:t>
            </w:r>
          </w:p>
        </w:tc>
      </w:tr>
      <w:tr w14:paraId="64246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049" w:type="dxa"/>
            <w:vAlign w:val="center"/>
          </w:tcPr>
          <w:p w14:paraId="2E07C59F">
            <w:pPr>
              <w:jc w:val="both"/>
              <w:rPr>
                <w:rFonts w:hint="default" w:ascii="Times New Roman" w:hAnsi="Times New Roman" w:cs="Times New Roman"/>
              </w:rPr>
            </w:pPr>
            <w:r>
              <w:rPr>
                <w:rFonts w:hint="default" w:ascii="Times New Roman" w:hAnsi="Times New Roman" w:cs="Times New Roman"/>
              </w:rPr>
              <w:t>6-3</w:t>
            </w:r>
          </w:p>
        </w:tc>
        <w:tc>
          <w:tcPr>
            <w:tcW w:w="13285" w:type="dxa"/>
            <w:gridSpan w:val="4"/>
            <w:vAlign w:val="center"/>
          </w:tcPr>
          <w:p w14:paraId="11EA0DA1">
            <w:pPr>
              <w:jc w:val="both"/>
              <w:rPr>
                <w:rFonts w:hint="default" w:ascii="Times New Roman" w:hAnsi="Times New Roman" w:cs="Times New Roman"/>
              </w:rPr>
            </w:pPr>
            <w:r>
              <w:rPr>
                <w:rFonts w:hint="default" w:ascii="Times New Roman" w:hAnsi="Times New Roman" w:cs="Times New Roman"/>
              </w:rPr>
              <w:t>主</w:t>
            </w:r>
            <w:r>
              <w:rPr>
                <w:rFonts w:hint="default" w:ascii="Times New Roman" w:hAnsi="Times New Roman" w:eastAsia="微软雅黑" w:cs="Times New Roman"/>
              </w:rPr>
              <w:t>持</w:t>
            </w:r>
            <w:r>
              <w:rPr>
                <w:rFonts w:hint="default" w:ascii="Times New Roman" w:hAnsi="Times New Roman" w:eastAsia="___WRD_EMBED_SUB_50" w:cs="Times New Roman"/>
              </w:rPr>
              <w:t>或</w:t>
            </w:r>
            <w:r>
              <w:rPr>
                <w:rFonts w:hint="default" w:ascii="Times New Roman" w:hAnsi="Times New Roman" w:eastAsia="微软雅黑" w:cs="Times New Roman"/>
              </w:rPr>
              <w:t>参与</w:t>
            </w:r>
            <w:r>
              <w:rPr>
                <w:rFonts w:hint="default" w:ascii="Times New Roman" w:hAnsi="Times New Roman" w:eastAsia="___WRD_EMBED_SUB_50" w:cs="Times New Roman"/>
              </w:rPr>
              <w:t>学</w:t>
            </w:r>
            <w:r>
              <w:rPr>
                <w:rFonts w:hint="default" w:ascii="Times New Roman" w:hAnsi="Times New Roman" w:eastAsia="微软雅黑" w:cs="Times New Roman"/>
              </w:rPr>
              <w:t>科建设</w:t>
            </w:r>
            <w:r>
              <w:rPr>
                <w:rFonts w:hint="default" w:ascii="Times New Roman" w:hAnsi="Times New Roman" w:eastAsia="___WRD_EMBED_SUB_50" w:cs="Times New Roman"/>
              </w:rPr>
              <w:t>、</w:t>
            </w:r>
            <w:r>
              <w:rPr>
                <w:rFonts w:hint="default" w:ascii="Times New Roman" w:hAnsi="Times New Roman" w:eastAsia="微软雅黑" w:cs="Times New Roman"/>
              </w:rPr>
              <w:t>专业建设</w:t>
            </w:r>
            <w:r>
              <w:rPr>
                <w:rFonts w:hint="default" w:ascii="Times New Roman" w:hAnsi="Times New Roman" w:eastAsia="___WRD_EMBED_SUB_50" w:cs="Times New Roman"/>
              </w:rPr>
              <w:t>、</w:t>
            </w:r>
            <w:r>
              <w:rPr>
                <w:rFonts w:hint="default" w:ascii="Times New Roman" w:hAnsi="Times New Roman" w:eastAsia="微软雅黑" w:cs="Times New Roman"/>
              </w:rPr>
              <w:t>课程建设</w:t>
            </w:r>
            <w:r>
              <w:rPr>
                <w:rFonts w:hint="default" w:ascii="Times New Roman" w:hAnsi="Times New Roman" w:eastAsia="___WRD_EMBED_SUB_50" w:cs="Times New Roman"/>
              </w:rPr>
              <w:t>、</w:t>
            </w:r>
            <w:r>
              <w:rPr>
                <w:rFonts w:hint="default" w:ascii="Times New Roman" w:hAnsi="Times New Roman" w:cs="Times New Roman"/>
              </w:rPr>
              <w:t>“</w:t>
            </w:r>
            <w:r>
              <w:rPr>
                <w:rFonts w:hint="default" w:ascii="Times New Roman" w:hAnsi="Times New Roman" w:eastAsia="微软雅黑" w:cs="Times New Roman"/>
              </w:rPr>
              <w:t>双创示范</w:t>
            </w:r>
            <w:r>
              <w:rPr>
                <w:rFonts w:hint="default" w:ascii="Times New Roman" w:hAnsi="Times New Roman" w:cs="Times New Roman"/>
              </w:rPr>
              <w:t>”、教学</w:t>
            </w:r>
            <w:r>
              <w:rPr>
                <w:rFonts w:hint="default" w:ascii="Times New Roman" w:hAnsi="Times New Roman" w:eastAsia="微软雅黑" w:cs="Times New Roman"/>
              </w:rPr>
              <w:t>质量与</w:t>
            </w:r>
            <w:r>
              <w:rPr>
                <w:rFonts w:hint="default" w:ascii="Times New Roman" w:hAnsi="Times New Roman" w:eastAsia="___WRD_EMBED_SUB_50" w:cs="Times New Roman"/>
              </w:rPr>
              <w:t>教学</w:t>
            </w:r>
            <w:r>
              <w:rPr>
                <w:rFonts w:hint="default" w:ascii="Times New Roman" w:hAnsi="Times New Roman" w:eastAsia="微软雅黑" w:cs="Times New Roman"/>
              </w:rPr>
              <w:t>改革</w:t>
            </w:r>
            <w:r>
              <w:rPr>
                <w:rFonts w:hint="default" w:ascii="Times New Roman" w:hAnsi="Times New Roman" w:eastAsia="___WRD_EMBED_SUB_50" w:cs="Times New Roman"/>
              </w:rPr>
              <w:t>工</w:t>
            </w:r>
            <w:r>
              <w:rPr>
                <w:rFonts w:hint="default" w:ascii="Times New Roman" w:hAnsi="Times New Roman" w:eastAsia="微软雅黑" w:cs="Times New Roman"/>
              </w:rPr>
              <w:t>程项目</w:t>
            </w:r>
            <w:r>
              <w:rPr>
                <w:rFonts w:hint="default" w:ascii="Times New Roman" w:hAnsi="Times New Roman" w:eastAsia="___WRD_EMBED_SUB_50" w:cs="Times New Roman"/>
              </w:rPr>
              <w:t>、</w:t>
            </w:r>
            <w:r>
              <w:rPr>
                <w:rFonts w:hint="default" w:ascii="Times New Roman" w:hAnsi="Times New Roman" w:eastAsia="微软雅黑" w:cs="Times New Roman"/>
              </w:rPr>
              <w:t>实验室</w:t>
            </w:r>
            <w:r>
              <w:rPr>
                <w:rFonts w:hint="default" w:ascii="Times New Roman" w:hAnsi="Times New Roman" w:eastAsia="___WRD_EMBED_SUB_50" w:cs="Times New Roman"/>
              </w:rPr>
              <w:t>（</w:t>
            </w:r>
            <w:r>
              <w:rPr>
                <w:rFonts w:hint="default" w:ascii="Times New Roman" w:hAnsi="Times New Roman" w:eastAsia="微软雅黑" w:cs="Times New Roman"/>
              </w:rPr>
              <w:t>实习实训室</w:t>
            </w:r>
            <w:r>
              <w:rPr>
                <w:rFonts w:hint="default" w:ascii="Times New Roman" w:hAnsi="Times New Roman" w:eastAsia="___WRD_EMBED_SUB_50" w:cs="Times New Roman"/>
              </w:rPr>
              <w:t>）</w:t>
            </w:r>
            <w:r>
              <w:rPr>
                <w:rFonts w:hint="default" w:ascii="Times New Roman" w:hAnsi="Times New Roman" w:eastAsia="微软雅黑" w:cs="Times New Roman"/>
              </w:rPr>
              <w:t>建设等情况</w:t>
            </w:r>
            <w:r>
              <w:rPr>
                <w:rFonts w:hint="default" w:ascii="Times New Roman" w:hAnsi="Times New Roman" w:eastAsia="___WRD_EMBED_SUB_50" w:cs="Times New Roman"/>
              </w:rPr>
              <w:t>。</w:t>
            </w:r>
          </w:p>
          <w:p w14:paraId="320B6A4A">
            <w:pPr>
              <w:jc w:val="both"/>
              <w:rPr>
                <w:rFonts w:hint="default" w:ascii="Times New Roman" w:hAnsi="Times New Roman" w:cs="Times New Roman"/>
              </w:rPr>
            </w:pPr>
            <w:r>
              <w:rPr>
                <w:rFonts w:hint="default" w:ascii="Times New Roman" w:hAnsi="Times New Roman" w:cs="Times New Roman"/>
              </w:rPr>
              <w:t>主</w:t>
            </w:r>
            <w:r>
              <w:rPr>
                <w:rFonts w:hint="default" w:ascii="Times New Roman" w:hAnsi="Times New Roman" w:eastAsia="微软雅黑" w:cs="Times New Roman"/>
              </w:rPr>
              <w:t>持</w:t>
            </w:r>
            <w:r>
              <w:rPr>
                <w:rFonts w:hint="default" w:ascii="Times New Roman" w:hAnsi="Times New Roman" w:eastAsia="___WRD_EMBED_SUB_50" w:cs="Times New Roman"/>
              </w:rPr>
              <w:t>或</w:t>
            </w:r>
            <w:r>
              <w:rPr>
                <w:rFonts w:hint="default" w:ascii="Times New Roman" w:hAnsi="Times New Roman" w:eastAsia="微软雅黑" w:cs="Times New Roman"/>
              </w:rPr>
              <w:t>参与建设情况所含各项可累加计分，满分为</w:t>
            </w:r>
            <w:r>
              <w:rPr>
                <w:rFonts w:hint="default" w:ascii="Times New Roman" w:hAnsi="Times New Roman" w:cs="Times New Roman"/>
              </w:rPr>
              <w:t>40</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1DD53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1049" w:type="dxa"/>
            <w:vAlign w:val="center"/>
          </w:tcPr>
          <w:p w14:paraId="03EC9CDC">
            <w:pPr>
              <w:jc w:val="both"/>
              <w:rPr>
                <w:rFonts w:hint="default" w:ascii="Times New Roman" w:hAnsi="Times New Roman" w:cs="Times New Roman"/>
              </w:rPr>
            </w:pPr>
            <w:r>
              <w:rPr>
                <w:rFonts w:hint="default" w:ascii="Times New Roman" w:hAnsi="Times New Roman" w:cs="Times New Roman"/>
              </w:rPr>
              <w:t>6-3-1</w:t>
            </w:r>
          </w:p>
        </w:tc>
        <w:tc>
          <w:tcPr>
            <w:tcW w:w="7608" w:type="dxa"/>
            <w:vAlign w:val="center"/>
          </w:tcPr>
          <w:p w14:paraId="7039F5EB">
            <w:pPr>
              <w:pStyle w:val="2"/>
              <w:jc w:val="left"/>
              <w:rPr>
                <w:rFonts w:hint="default" w:ascii="Times New Roman" w:hAnsi="Times New Roman" w:cs="Times New Roman" w:eastAsiaTheme="minorEastAsia"/>
              </w:rPr>
            </w:pPr>
            <w:r>
              <w:rPr>
                <w:rFonts w:hint="default" w:ascii="Times New Roman" w:hAnsi="Times New Roman" w:cs="Times New Roman" w:eastAsiaTheme="minorEastAsia"/>
              </w:rPr>
              <w:t>2022年度，省级，开放教育一级统筹课程网络教学团队建设立项——中国古代文学作品选读团队课程（课程ID51037），排名第十，湖南开放大学；（考核结果合格，建设酬金4000元）；</w:t>
            </w:r>
          </w:p>
        </w:tc>
        <w:tc>
          <w:tcPr>
            <w:tcW w:w="2250" w:type="dxa"/>
            <w:vAlign w:val="center"/>
          </w:tcPr>
          <w:p w14:paraId="69BCB213">
            <w:pPr>
              <w:jc w:val="center"/>
              <w:rPr>
                <w:rFonts w:hint="default" w:ascii="Times New Roman" w:hAnsi="Times New Roman" w:cs="Times New Roman" w:eastAsiaTheme="minorEastAsia"/>
                <w:b/>
                <w:bCs/>
              </w:rPr>
            </w:pPr>
            <w:r>
              <w:rPr>
                <w:rFonts w:hint="default" w:ascii="Times New Roman" w:hAnsi="Times New Roman" w:cs="Times New Roman" w:eastAsiaTheme="minorEastAsia"/>
              </w:rPr>
              <w:t>教育教学</w:t>
            </w:r>
            <w:r>
              <w:rPr>
                <w:rFonts w:hint="default" w:ascii="Times New Roman" w:hAnsi="Times New Roman" w:cs="Times New Roman" w:eastAsiaTheme="minorEastAsia"/>
                <w:lang w:val="en-US" w:eastAsia="zh-CN"/>
              </w:rPr>
              <w:t>7</w:t>
            </w:r>
            <w:r>
              <w:rPr>
                <w:rFonts w:hint="default" w:ascii="Times New Roman" w:hAnsi="Times New Roman" w:cs="Times New Roman" w:eastAsiaTheme="minorEastAsia"/>
              </w:rPr>
              <w:t>7-</w:t>
            </w:r>
            <w:r>
              <w:rPr>
                <w:rFonts w:hint="default" w:ascii="Times New Roman" w:hAnsi="Times New Roman" w:cs="Times New Roman" w:eastAsiaTheme="minorEastAsia"/>
                <w:lang w:val="en-US" w:eastAsia="zh-CN"/>
              </w:rPr>
              <w:t>8</w:t>
            </w:r>
            <w:r>
              <w:rPr>
                <w:rFonts w:hint="default" w:ascii="Times New Roman" w:hAnsi="Times New Roman" w:cs="Times New Roman" w:eastAsiaTheme="minorEastAsia"/>
              </w:rPr>
              <w:t>3页</w:t>
            </w:r>
          </w:p>
        </w:tc>
        <w:tc>
          <w:tcPr>
            <w:tcW w:w="1012" w:type="dxa"/>
            <w:vAlign w:val="center"/>
          </w:tcPr>
          <w:p w14:paraId="06536523">
            <w:pPr>
              <w:jc w:val="center"/>
              <w:rPr>
                <w:rFonts w:hint="default" w:ascii="Times New Roman" w:hAnsi="Times New Roman" w:cs="Times New Roman"/>
              </w:rPr>
            </w:pPr>
          </w:p>
        </w:tc>
        <w:tc>
          <w:tcPr>
            <w:tcW w:w="2415" w:type="dxa"/>
            <w:vAlign w:val="center"/>
          </w:tcPr>
          <w:p w14:paraId="4DEA9EA3">
            <w:pPr>
              <w:jc w:val="center"/>
              <w:rPr>
                <w:rFonts w:hint="eastAsia" w:ascii="Times New Roman" w:hAnsi="Times New Roman" w:eastAsia="仿宋_GB2312" w:cs="Times New Roman"/>
                <w:b/>
                <w:bCs/>
                <w:lang w:val="en-US" w:eastAsia="zh-CN"/>
              </w:rPr>
            </w:pPr>
            <w:r>
              <w:rPr>
                <w:rFonts w:hint="eastAsia" w:cs="Times New Roman"/>
                <w:b/>
                <w:bCs/>
                <w:lang w:val="en-US" w:eastAsia="zh-CN"/>
              </w:rPr>
              <w:t>0</w:t>
            </w:r>
          </w:p>
        </w:tc>
      </w:tr>
      <w:tr w14:paraId="3B312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1" w:hRule="atLeast"/>
        </w:trPr>
        <w:tc>
          <w:tcPr>
            <w:tcW w:w="1049" w:type="dxa"/>
            <w:vAlign w:val="center"/>
          </w:tcPr>
          <w:p w14:paraId="0C80279E">
            <w:pPr>
              <w:jc w:val="both"/>
              <w:rPr>
                <w:rFonts w:hint="default" w:ascii="Times New Roman" w:hAnsi="Times New Roman" w:cs="Times New Roman"/>
              </w:rPr>
            </w:pPr>
            <w:r>
              <w:rPr>
                <w:rFonts w:hint="default" w:ascii="Times New Roman" w:hAnsi="Times New Roman" w:cs="Times New Roman"/>
              </w:rPr>
              <w:t>6-3-2</w:t>
            </w:r>
          </w:p>
        </w:tc>
        <w:tc>
          <w:tcPr>
            <w:tcW w:w="7608" w:type="dxa"/>
            <w:vAlign w:val="center"/>
          </w:tcPr>
          <w:p w14:paraId="629491FA">
            <w:pPr>
              <w:pStyle w:val="2"/>
              <w:jc w:val="left"/>
              <w:rPr>
                <w:rFonts w:hint="default" w:ascii="Times New Roman" w:hAnsi="Times New Roman" w:cs="Times New Roman" w:eastAsiaTheme="minorEastAsia"/>
              </w:rPr>
            </w:pPr>
            <w:r>
              <w:rPr>
                <w:rFonts w:hint="default" w:ascii="Times New Roman" w:hAnsi="Times New Roman" w:cs="Times New Roman" w:eastAsiaTheme="minorEastAsia"/>
              </w:rPr>
              <w:t>2022年度，省级，开放教育一级统筹课程网络教学团队建设立项——中国现当代文学名著导读（2）课程（课程ID51194），排名第七，湖南开放大学；（考核结果合格，建设酬金4000元）；</w:t>
            </w:r>
          </w:p>
        </w:tc>
        <w:tc>
          <w:tcPr>
            <w:tcW w:w="2250" w:type="dxa"/>
            <w:vAlign w:val="center"/>
          </w:tcPr>
          <w:p w14:paraId="2F42AD23">
            <w:pPr>
              <w:jc w:val="center"/>
              <w:rPr>
                <w:rFonts w:hint="default" w:ascii="Times New Roman" w:hAnsi="Times New Roman" w:cs="Times New Roman" w:eastAsiaTheme="minorEastAsia"/>
                <w:b/>
                <w:bCs/>
              </w:rPr>
            </w:pPr>
            <w:r>
              <w:rPr>
                <w:rFonts w:hint="default" w:ascii="Times New Roman" w:hAnsi="Times New Roman" w:cs="Times New Roman" w:eastAsiaTheme="minorEastAsia"/>
              </w:rPr>
              <w:t>教育教学</w:t>
            </w:r>
            <w:r>
              <w:rPr>
                <w:rFonts w:hint="default" w:ascii="Times New Roman" w:hAnsi="Times New Roman" w:cs="Times New Roman" w:eastAsiaTheme="minorEastAsia"/>
                <w:lang w:val="en-US" w:eastAsia="zh-CN"/>
              </w:rPr>
              <w:t>7</w:t>
            </w:r>
            <w:r>
              <w:rPr>
                <w:rFonts w:hint="default" w:ascii="Times New Roman" w:hAnsi="Times New Roman" w:cs="Times New Roman" w:eastAsiaTheme="minorEastAsia"/>
              </w:rPr>
              <w:t>7-</w:t>
            </w:r>
            <w:r>
              <w:rPr>
                <w:rFonts w:hint="default" w:ascii="Times New Roman" w:hAnsi="Times New Roman" w:cs="Times New Roman" w:eastAsiaTheme="minorEastAsia"/>
                <w:lang w:val="en-US" w:eastAsia="zh-CN"/>
              </w:rPr>
              <w:t>8</w:t>
            </w:r>
            <w:r>
              <w:rPr>
                <w:rFonts w:hint="default" w:ascii="Times New Roman" w:hAnsi="Times New Roman" w:cs="Times New Roman" w:eastAsiaTheme="minorEastAsia"/>
              </w:rPr>
              <w:t>3页</w:t>
            </w:r>
          </w:p>
        </w:tc>
        <w:tc>
          <w:tcPr>
            <w:tcW w:w="1012" w:type="dxa"/>
            <w:vAlign w:val="center"/>
          </w:tcPr>
          <w:p w14:paraId="2338BCAF">
            <w:pPr>
              <w:jc w:val="center"/>
              <w:rPr>
                <w:rFonts w:hint="default" w:ascii="Times New Roman" w:hAnsi="Times New Roman" w:cs="Times New Roman"/>
              </w:rPr>
            </w:pPr>
          </w:p>
        </w:tc>
        <w:tc>
          <w:tcPr>
            <w:tcW w:w="2415" w:type="dxa"/>
            <w:vAlign w:val="center"/>
          </w:tcPr>
          <w:p w14:paraId="4F4BF6D1">
            <w:pPr>
              <w:jc w:val="center"/>
              <w:rPr>
                <w:rFonts w:hint="eastAsia" w:ascii="Times New Roman" w:hAnsi="Times New Roman" w:eastAsia="仿宋_GB2312" w:cs="Times New Roman"/>
                <w:b/>
                <w:bCs/>
                <w:lang w:val="en-US" w:eastAsia="zh-CN"/>
              </w:rPr>
            </w:pPr>
            <w:r>
              <w:rPr>
                <w:rFonts w:hint="eastAsia" w:cs="Times New Roman"/>
                <w:b/>
                <w:bCs/>
                <w:lang w:val="en-US" w:eastAsia="zh-CN"/>
              </w:rPr>
              <w:t>0</w:t>
            </w:r>
          </w:p>
        </w:tc>
      </w:tr>
      <w:tr w14:paraId="58B9F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049" w:type="dxa"/>
            <w:vAlign w:val="center"/>
          </w:tcPr>
          <w:p w14:paraId="0CAF853E">
            <w:pPr>
              <w:jc w:val="both"/>
              <w:rPr>
                <w:rFonts w:hint="default" w:ascii="Times New Roman" w:hAnsi="Times New Roman" w:cs="Times New Roman"/>
              </w:rPr>
            </w:pPr>
            <w:r>
              <w:rPr>
                <w:rFonts w:hint="default" w:ascii="Times New Roman" w:hAnsi="Times New Roman" w:cs="Times New Roman"/>
              </w:rPr>
              <w:t>6-3-3</w:t>
            </w:r>
          </w:p>
        </w:tc>
        <w:tc>
          <w:tcPr>
            <w:tcW w:w="7608" w:type="dxa"/>
            <w:vAlign w:val="center"/>
          </w:tcPr>
          <w:p w14:paraId="40559083">
            <w:pPr>
              <w:pStyle w:val="2"/>
              <w:jc w:val="left"/>
              <w:rPr>
                <w:rFonts w:hint="default" w:ascii="Times New Roman" w:hAnsi="Times New Roman" w:cs="Times New Roman" w:eastAsiaTheme="minorEastAsia"/>
              </w:rPr>
            </w:pPr>
            <w:r>
              <w:rPr>
                <w:rFonts w:hint="default" w:ascii="Times New Roman" w:hAnsi="Times New Roman" w:cs="Times New Roman" w:eastAsiaTheme="minorEastAsia"/>
              </w:rPr>
              <w:t>2023年度，春季学期开放教育自建网络教学团队建设立项——中国古代文学作品选读团队课程，（课程ID51037），排名第四，湖南开放大学；</w:t>
            </w:r>
          </w:p>
        </w:tc>
        <w:tc>
          <w:tcPr>
            <w:tcW w:w="2250" w:type="dxa"/>
            <w:vAlign w:val="center"/>
          </w:tcPr>
          <w:p w14:paraId="60FBF7BE">
            <w:pPr>
              <w:jc w:val="center"/>
              <w:rPr>
                <w:rFonts w:hint="default" w:ascii="Times New Roman" w:hAnsi="Times New Roman" w:cs="Times New Roman" w:eastAsiaTheme="minorEastAsia"/>
                <w:b/>
                <w:bCs/>
              </w:rPr>
            </w:pPr>
            <w:r>
              <w:rPr>
                <w:rFonts w:hint="default" w:ascii="Times New Roman" w:hAnsi="Times New Roman" w:cs="Times New Roman" w:eastAsiaTheme="minorEastAsia"/>
              </w:rPr>
              <w:t>教育教学</w:t>
            </w:r>
            <w:r>
              <w:rPr>
                <w:rFonts w:hint="default" w:ascii="Times New Roman" w:hAnsi="Times New Roman" w:cs="Times New Roman" w:eastAsiaTheme="minorEastAsia"/>
                <w:lang w:val="en-US" w:eastAsia="zh-CN"/>
              </w:rPr>
              <w:t>84</w:t>
            </w:r>
            <w:r>
              <w:rPr>
                <w:rFonts w:hint="default" w:ascii="Times New Roman" w:hAnsi="Times New Roman" w:cs="Times New Roman" w:eastAsiaTheme="minorEastAsia"/>
              </w:rPr>
              <w:t>-</w:t>
            </w:r>
            <w:r>
              <w:rPr>
                <w:rFonts w:hint="default" w:ascii="Times New Roman" w:hAnsi="Times New Roman" w:cs="Times New Roman" w:eastAsiaTheme="minorEastAsia"/>
                <w:lang w:val="en-US" w:eastAsia="zh-CN"/>
              </w:rPr>
              <w:t>8</w:t>
            </w:r>
            <w:r>
              <w:rPr>
                <w:rFonts w:hint="default" w:ascii="Times New Roman" w:hAnsi="Times New Roman" w:cs="Times New Roman" w:eastAsiaTheme="minorEastAsia"/>
              </w:rPr>
              <w:t>6页</w:t>
            </w:r>
          </w:p>
        </w:tc>
        <w:tc>
          <w:tcPr>
            <w:tcW w:w="1012" w:type="dxa"/>
            <w:vAlign w:val="center"/>
          </w:tcPr>
          <w:p w14:paraId="52DA062C">
            <w:pPr>
              <w:jc w:val="center"/>
              <w:rPr>
                <w:rFonts w:hint="default" w:ascii="Times New Roman" w:hAnsi="Times New Roman" w:cs="Times New Roman"/>
              </w:rPr>
            </w:pPr>
          </w:p>
        </w:tc>
        <w:tc>
          <w:tcPr>
            <w:tcW w:w="2415" w:type="dxa"/>
            <w:vAlign w:val="center"/>
          </w:tcPr>
          <w:p w14:paraId="30D5D013">
            <w:pPr>
              <w:jc w:val="center"/>
              <w:rPr>
                <w:rFonts w:hint="eastAsia" w:ascii="Times New Roman" w:hAnsi="Times New Roman" w:eastAsia="仿宋_GB2312" w:cs="Times New Roman"/>
                <w:b/>
                <w:bCs/>
                <w:lang w:val="en-US" w:eastAsia="zh-CN"/>
              </w:rPr>
            </w:pPr>
            <w:r>
              <w:rPr>
                <w:rFonts w:hint="eastAsia" w:cs="Times New Roman"/>
                <w:b/>
                <w:bCs/>
                <w:lang w:val="en-US" w:eastAsia="zh-CN"/>
              </w:rPr>
              <w:t>0</w:t>
            </w:r>
          </w:p>
        </w:tc>
      </w:tr>
      <w:tr w14:paraId="0DA0A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1049" w:type="dxa"/>
            <w:vAlign w:val="center"/>
          </w:tcPr>
          <w:p w14:paraId="248655B4">
            <w:pPr>
              <w:jc w:val="both"/>
              <w:rPr>
                <w:rFonts w:hint="default" w:ascii="Times New Roman" w:hAnsi="Times New Roman" w:cs="Times New Roman"/>
              </w:rPr>
            </w:pPr>
            <w:r>
              <w:rPr>
                <w:rFonts w:hint="default" w:ascii="Times New Roman" w:hAnsi="Times New Roman" w:cs="Times New Roman"/>
              </w:rPr>
              <w:t>6-3-4</w:t>
            </w:r>
          </w:p>
        </w:tc>
        <w:tc>
          <w:tcPr>
            <w:tcW w:w="7608" w:type="dxa"/>
            <w:vAlign w:val="center"/>
          </w:tcPr>
          <w:p w14:paraId="480A0E91">
            <w:pPr>
              <w:pStyle w:val="2"/>
              <w:jc w:val="left"/>
              <w:rPr>
                <w:rFonts w:hint="default" w:ascii="Times New Roman" w:hAnsi="Times New Roman" w:cs="Times New Roman" w:eastAsiaTheme="minorEastAsia"/>
              </w:rPr>
            </w:pPr>
            <w:r>
              <w:rPr>
                <w:rFonts w:hint="default" w:ascii="Times New Roman" w:hAnsi="Times New Roman" w:cs="Times New Roman" w:eastAsiaTheme="minorEastAsia"/>
              </w:rPr>
              <w:t>2022年，国家级，当代文学专题网络教学实施团队建设，排名第六；（分别在2022年和2023年国家开放大学总部教学团队考核中，考核结果为优秀（A等））</w:t>
            </w:r>
          </w:p>
        </w:tc>
        <w:tc>
          <w:tcPr>
            <w:tcW w:w="2250" w:type="dxa"/>
            <w:vAlign w:val="center"/>
          </w:tcPr>
          <w:p w14:paraId="4A114A22">
            <w:pPr>
              <w:jc w:val="center"/>
              <w:rPr>
                <w:rFonts w:hint="default" w:ascii="Times New Roman" w:hAnsi="Times New Roman" w:cs="Times New Roman" w:eastAsiaTheme="minorEastAsia"/>
              </w:rPr>
            </w:pPr>
            <w:r>
              <w:rPr>
                <w:rFonts w:hint="default" w:ascii="Times New Roman" w:hAnsi="Times New Roman" w:cs="Times New Roman" w:eastAsiaTheme="minorEastAsia"/>
              </w:rPr>
              <w:t>教育教学</w:t>
            </w:r>
            <w:r>
              <w:rPr>
                <w:rFonts w:hint="default" w:ascii="Times New Roman" w:hAnsi="Times New Roman" w:cs="Times New Roman" w:eastAsiaTheme="minorEastAsia"/>
                <w:lang w:val="en-US" w:eastAsia="zh-CN"/>
              </w:rPr>
              <w:t>88</w:t>
            </w:r>
            <w:r>
              <w:rPr>
                <w:rFonts w:hint="default" w:ascii="Times New Roman" w:hAnsi="Times New Roman" w:cs="Times New Roman" w:eastAsiaTheme="minorEastAsia"/>
              </w:rPr>
              <w:t>-1</w:t>
            </w:r>
            <w:r>
              <w:rPr>
                <w:rFonts w:hint="default" w:ascii="Times New Roman" w:hAnsi="Times New Roman" w:cs="Times New Roman" w:eastAsiaTheme="minorEastAsia"/>
                <w:lang w:val="en-US" w:eastAsia="zh-CN"/>
              </w:rPr>
              <w:t>3</w:t>
            </w:r>
            <w:r>
              <w:rPr>
                <w:rFonts w:hint="default" w:ascii="Times New Roman" w:hAnsi="Times New Roman" w:cs="Times New Roman" w:eastAsiaTheme="minorEastAsia"/>
              </w:rPr>
              <w:t>0页</w:t>
            </w:r>
          </w:p>
        </w:tc>
        <w:tc>
          <w:tcPr>
            <w:tcW w:w="1012" w:type="dxa"/>
            <w:vAlign w:val="center"/>
          </w:tcPr>
          <w:p w14:paraId="3087A8D0">
            <w:pPr>
              <w:jc w:val="center"/>
              <w:rPr>
                <w:rFonts w:hint="default" w:ascii="Times New Roman" w:hAnsi="Times New Roman" w:cs="Times New Roman"/>
              </w:rPr>
            </w:pPr>
          </w:p>
        </w:tc>
        <w:tc>
          <w:tcPr>
            <w:tcW w:w="2415" w:type="dxa"/>
            <w:vAlign w:val="center"/>
          </w:tcPr>
          <w:p w14:paraId="2B6DC76E">
            <w:pPr>
              <w:jc w:val="center"/>
              <w:rPr>
                <w:rFonts w:hint="eastAsia" w:ascii="Times New Roman" w:hAnsi="Times New Roman" w:eastAsia="仿宋_GB2312" w:cs="Times New Roman"/>
                <w:b/>
                <w:bCs/>
                <w:lang w:val="en-US" w:eastAsia="zh-CN"/>
              </w:rPr>
            </w:pPr>
            <w:r>
              <w:rPr>
                <w:rFonts w:hint="eastAsia" w:cs="Times New Roman"/>
                <w:b/>
                <w:bCs/>
                <w:lang w:val="en-US" w:eastAsia="zh-CN"/>
              </w:rPr>
              <w:t>0</w:t>
            </w:r>
          </w:p>
        </w:tc>
      </w:tr>
      <w:tr w14:paraId="729B8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trPr>
        <w:tc>
          <w:tcPr>
            <w:tcW w:w="1049" w:type="dxa"/>
            <w:vAlign w:val="center"/>
          </w:tcPr>
          <w:p w14:paraId="48129F74">
            <w:pPr>
              <w:jc w:val="both"/>
              <w:rPr>
                <w:rFonts w:hint="default" w:ascii="Times New Roman" w:hAnsi="Times New Roman" w:cs="Times New Roman"/>
              </w:rPr>
            </w:pPr>
            <w:r>
              <w:rPr>
                <w:rFonts w:hint="default" w:ascii="Times New Roman" w:hAnsi="Times New Roman" w:cs="Times New Roman"/>
              </w:rPr>
              <w:t>6-3-5</w:t>
            </w:r>
          </w:p>
        </w:tc>
        <w:tc>
          <w:tcPr>
            <w:tcW w:w="7608" w:type="dxa"/>
            <w:vAlign w:val="center"/>
          </w:tcPr>
          <w:p w14:paraId="7F764544">
            <w:pPr>
              <w:pStyle w:val="2"/>
              <w:jc w:val="left"/>
              <w:rPr>
                <w:rFonts w:hint="default" w:ascii="Times New Roman" w:hAnsi="Times New Roman" w:cs="Times New Roman" w:eastAsiaTheme="minorEastAsia"/>
              </w:rPr>
            </w:pPr>
            <w:r>
              <w:rPr>
                <w:rFonts w:hint="default" w:ascii="Times New Roman" w:hAnsi="Times New Roman" w:cs="Times New Roman" w:eastAsiaTheme="minorEastAsia"/>
              </w:rPr>
              <w:t>2022年，国家级，外国文学教学实施团队建设，排名第六；（分别在2022年和2023年国家开放大学总部教学团队考核中，考核结果为优秀（A等））</w:t>
            </w:r>
          </w:p>
        </w:tc>
        <w:tc>
          <w:tcPr>
            <w:tcW w:w="2250" w:type="dxa"/>
            <w:vAlign w:val="center"/>
          </w:tcPr>
          <w:p w14:paraId="7795C248">
            <w:pPr>
              <w:jc w:val="center"/>
              <w:rPr>
                <w:rFonts w:hint="default" w:ascii="Times New Roman" w:hAnsi="Times New Roman" w:cs="Times New Roman" w:eastAsiaTheme="minorEastAsia"/>
              </w:rPr>
            </w:pPr>
            <w:r>
              <w:rPr>
                <w:rFonts w:hint="default" w:ascii="Times New Roman" w:hAnsi="Times New Roman" w:cs="Times New Roman" w:eastAsiaTheme="minorEastAsia"/>
              </w:rPr>
              <w:t>教育教学</w:t>
            </w:r>
            <w:r>
              <w:rPr>
                <w:rFonts w:hint="default" w:ascii="Times New Roman" w:hAnsi="Times New Roman" w:cs="Times New Roman" w:eastAsiaTheme="minorEastAsia"/>
                <w:lang w:val="en-US" w:eastAsia="zh-CN"/>
              </w:rPr>
              <w:t>88</w:t>
            </w:r>
            <w:r>
              <w:rPr>
                <w:rFonts w:hint="default" w:ascii="Times New Roman" w:hAnsi="Times New Roman" w:cs="Times New Roman" w:eastAsiaTheme="minorEastAsia"/>
              </w:rPr>
              <w:t>-1</w:t>
            </w:r>
            <w:r>
              <w:rPr>
                <w:rFonts w:hint="default" w:ascii="Times New Roman" w:hAnsi="Times New Roman" w:cs="Times New Roman" w:eastAsiaTheme="minorEastAsia"/>
                <w:lang w:val="en-US" w:eastAsia="zh-CN"/>
              </w:rPr>
              <w:t>3</w:t>
            </w:r>
            <w:r>
              <w:rPr>
                <w:rFonts w:hint="default" w:ascii="Times New Roman" w:hAnsi="Times New Roman" w:cs="Times New Roman" w:eastAsiaTheme="minorEastAsia"/>
              </w:rPr>
              <w:t>0页</w:t>
            </w:r>
          </w:p>
        </w:tc>
        <w:tc>
          <w:tcPr>
            <w:tcW w:w="1012" w:type="dxa"/>
            <w:vAlign w:val="center"/>
          </w:tcPr>
          <w:p w14:paraId="44817390">
            <w:pPr>
              <w:jc w:val="center"/>
              <w:rPr>
                <w:rFonts w:hint="default" w:ascii="Times New Roman" w:hAnsi="Times New Roman" w:cs="Times New Roman"/>
              </w:rPr>
            </w:pPr>
          </w:p>
        </w:tc>
        <w:tc>
          <w:tcPr>
            <w:tcW w:w="2415" w:type="dxa"/>
            <w:vAlign w:val="center"/>
          </w:tcPr>
          <w:p w14:paraId="7ECA6B77">
            <w:pPr>
              <w:jc w:val="center"/>
              <w:rPr>
                <w:rFonts w:hint="eastAsia" w:ascii="Times New Roman" w:hAnsi="Times New Roman" w:eastAsia="仿宋_GB2312" w:cs="Times New Roman"/>
                <w:b/>
                <w:bCs/>
                <w:lang w:val="en-US" w:eastAsia="zh-CN"/>
              </w:rPr>
            </w:pPr>
            <w:r>
              <w:rPr>
                <w:rFonts w:hint="eastAsia" w:cs="Times New Roman"/>
                <w:b/>
                <w:bCs/>
                <w:lang w:val="en-US" w:eastAsia="zh-CN"/>
              </w:rPr>
              <w:t>0</w:t>
            </w:r>
          </w:p>
        </w:tc>
      </w:tr>
      <w:tr w14:paraId="5FC54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1049" w:type="dxa"/>
            <w:vAlign w:val="center"/>
          </w:tcPr>
          <w:p w14:paraId="1C5956FF">
            <w:pPr>
              <w:jc w:val="both"/>
              <w:rPr>
                <w:rFonts w:hint="default" w:ascii="Times New Roman" w:hAnsi="Times New Roman" w:cs="Times New Roman"/>
              </w:rPr>
            </w:pPr>
            <w:r>
              <w:rPr>
                <w:rFonts w:hint="default" w:ascii="Times New Roman" w:hAnsi="Times New Roman" w:cs="Times New Roman"/>
              </w:rPr>
              <w:t>6-3-6</w:t>
            </w:r>
          </w:p>
        </w:tc>
        <w:tc>
          <w:tcPr>
            <w:tcW w:w="7608" w:type="dxa"/>
            <w:vAlign w:val="center"/>
          </w:tcPr>
          <w:p w14:paraId="7307BDAE">
            <w:pPr>
              <w:pStyle w:val="2"/>
              <w:jc w:val="left"/>
              <w:rPr>
                <w:rFonts w:hint="default" w:ascii="Times New Roman" w:hAnsi="Times New Roman" w:cs="Times New Roman" w:eastAsiaTheme="minorEastAsia"/>
              </w:rPr>
            </w:pPr>
            <w:r>
              <w:rPr>
                <w:rFonts w:hint="default" w:ascii="Times New Roman" w:hAnsi="Times New Roman" w:cs="Times New Roman" w:eastAsiaTheme="minorEastAsia"/>
              </w:rPr>
              <w:t>2022年，省级，中国现当代文学名著导读（2）一级统筹教学团队核心成员，排名第七；</w:t>
            </w:r>
          </w:p>
        </w:tc>
        <w:tc>
          <w:tcPr>
            <w:tcW w:w="2250" w:type="dxa"/>
            <w:vAlign w:val="center"/>
          </w:tcPr>
          <w:p w14:paraId="0215402C">
            <w:pPr>
              <w:jc w:val="center"/>
              <w:rPr>
                <w:rFonts w:hint="default" w:ascii="Times New Roman" w:hAnsi="Times New Roman" w:cs="Times New Roman" w:eastAsiaTheme="minorEastAsia"/>
              </w:rPr>
            </w:pPr>
            <w:r>
              <w:rPr>
                <w:rFonts w:hint="default" w:ascii="Times New Roman" w:hAnsi="Times New Roman" w:cs="Times New Roman" w:eastAsiaTheme="minorEastAsia"/>
              </w:rPr>
              <w:t>教育教学</w:t>
            </w:r>
            <w:r>
              <w:rPr>
                <w:rFonts w:hint="default" w:ascii="Times New Roman" w:hAnsi="Times New Roman" w:cs="Times New Roman" w:eastAsiaTheme="minorEastAsia"/>
                <w:lang w:val="en-US" w:eastAsia="zh-CN"/>
              </w:rPr>
              <w:t>88</w:t>
            </w:r>
            <w:r>
              <w:rPr>
                <w:rFonts w:hint="default" w:ascii="Times New Roman" w:hAnsi="Times New Roman" w:cs="Times New Roman" w:eastAsiaTheme="minorEastAsia"/>
              </w:rPr>
              <w:t>-1</w:t>
            </w:r>
            <w:r>
              <w:rPr>
                <w:rFonts w:hint="default" w:ascii="Times New Roman" w:hAnsi="Times New Roman" w:cs="Times New Roman" w:eastAsiaTheme="minorEastAsia"/>
                <w:lang w:val="en-US" w:eastAsia="zh-CN"/>
              </w:rPr>
              <w:t>3</w:t>
            </w:r>
            <w:r>
              <w:rPr>
                <w:rFonts w:hint="default" w:ascii="Times New Roman" w:hAnsi="Times New Roman" w:cs="Times New Roman" w:eastAsiaTheme="minorEastAsia"/>
              </w:rPr>
              <w:t>0页</w:t>
            </w:r>
          </w:p>
        </w:tc>
        <w:tc>
          <w:tcPr>
            <w:tcW w:w="1012" w:type="dxa"/>
            <w:vAlign w:val="center"/>
          </w:tcPr>
          <w:p w14:paraId="67CCCC49">
            <w:pPr>
              <w:jc w:val="center"/>
              <w:rPr>
                <w:rFonts w:hint="default" w:ascii="Times New Roman" w:hAnsi="Times New Roman" w:cs="Times New Roman"/>
              </w:rPr>
            </w:pPr>
          </w:p>
        </w:tc>
        <w:tc>
          <w:tcPr>
            <w:tcW w:w="2415" w:type="dxa"/>
            <w:vAlign w:val="center"/>
          </w:tcPr>
          <w:p w14:paraId="500A11BF">
            <w:pPr>
              <w:jc w:val="center"/>
              <w:rPr>
                <w:rFonts w:hint="eastAsia" w:ascii="Times New Roman" w:hAnsi="Times New Roman" w:eastAsia="仿宋_GB2312" w:cs="Times New Roman"/>
                <w:b/>
                <w:bCs/>
                <w:lang w:val="en-US" w:eastAsia="zh-CN"/>
              </w:rPr>
            </w:pPr>
            <w:r>
              <w:rPr>
                <w:rFonts w:hint="eastAsia" w:cs="Times New Roman"/>
                <w:b/>
                <w:bCs/>
                <w:lang w:val="en-US" w:eastAsia="zh-CN"/>
              </w:rPr>
              <w:t>0</w:t>
            </w:r>
          </w:p>
        </w:tc>
      </w:tr>
      <w:tr w14:paraId="1A0D6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9" w:type="dxa"/>
            <w:vAlign w:val="center"/>
          </w:tcPr>
          <w:p w14:paraId="1D309097">
            <w:pPr>
              <w:jc w:val="both"/>
              <w:rPr>
                <w:rFonts w:hint="default" w:ascii="Times New Roman" w:hAnsi="Times New Roman" w:cs="Times New Roman"/>
              </w:rPr>
            </w:pPr>
            <w:r>
              <w:rPr>
                <w:rFonts w:hint="default" w:ascii="Times New Roman" w:hAnsi="Times New Roman" w:cs="Times New Roman"/>
              </w:rPr>
              <w:t>6-4</w:t>
            </w:r>
          </w:p>
        </w:tc>
        <w:tc>
          <w:tcPr>
            <w:tcW w:w="13285" w:type="dxa"/>
            <w:gridSpan w:val="4"/>
            <w:vAlign w:val="center"/>
          </w:tcPr>
          <w:p w14:paraId="624308E0">
            <w:pPr>
              <w:jc w:val="both"/>
              <w:rPr>
                <w:rFonts w:hint="default" w:ascii="Times New Roman" w:hAnsi="Times New Roman" w:cs="Times New Roman"/>
              </w:rPr>
            </w:pPr>
            <w:r>
              <w:rPr>
                <w:rFonts w:hint="default" w:ascii="Times New Roman" w:hAnsi="Times New Roman" w:eastAsia="微软雅黑" w:cs="Times New Roman"/>
              </w:rPr>
              <w:t>获</w:t>
            </w:r>
            <w:r>
              <w:rPr>
                <w:rFonts w:hint="default" w:ascii="Times New Roman" w:hAnsi="Times New Roman" w:eastAsia="___WRD_EMBED_SUB_50" w:cs="Times New Roman"/>
              </w:rPr>
              <w:t>教学</w:t>
            </w:r>
            <w:r>
              <w:rPr>
                <w:rFonts w:hint="default" w:ascii="Times New Roman" w:hAnsi="Times New Roman" w:eastAsia="微软雅黑" w:cs="Times New Roman"/>
              </w:rPr>
              <w:t>成果奖</w:t>
            </w:r>
            <w:r>
              <w:rPr>
                <w:rFonts w:hint="default" w:ascii="Times New Roman" w:hAnsi="Times New Roman" w:eastAsia="___WRD_EMBED_SUB_50" w:cs="Times New Roman"/>
              </w:rPr>
              <w:t>。</w:t>
            </w:r>
            <w:r>
              <w:rPr>
                <w:rFonts w:hint="default" w:ascii="Times New Roman" w:hAnsi="Times New Roman" w:eastAsia="微软雅黑" w:cs="Times New Roman"/>
              </w:rPr>
              <w:t>获</w:t>
            </w:r>
            <w:r>
              <w:rPr>
                <w:rFonts w:hint="default" w:ascii="Times New Roman" w:hAnsi="Times New Roman" w:eastAsia="___WRD_EMBED_SUB_50" w:cs="Times New Roman"/>
              </w:rPr>
              <w:t>教学</w:t>
            </w:r>
            <w:r>
              <w:rPr>
                <w:rFonts w:hint="default" w:ascii="Times New Roman" w:hAnsi="Times New Roman" w:eastAsia="微软雅黑" w:cs="Times New Roman"/>
              </w:rPr>
              <w:t>成果奖所含各项可累加计分，满分为</w:t>
            </w:r>
            <w:r>
              <w:rPr>
                <w:rFonts w:hint="default" w:ascii="Times New Roman" w:hAnsi="Times New Roman" w:cs="Times New Roman"/>
              </w:rPr>
              <w:t>40</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608B5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9" w:type="dxa"/>
            <w:vAlign w:val="center"/>
          </w:tcPr>
          <w:p w14:paraId="2A83DA40">
            <w:pPr>
              <w:jc w:val="both"/>
              <w:rPr>
                <w:rFonts w:hint="default" w:ascii="Times New Roman" w:hAnsi="Times New Roman" w:cs="Times New Roman"/>
              </w:rPr>
            </w:pPr>
          </w:p>
        </w:tc>
        <w:tc>
          <w:tcPr>
            <w:tcW w:w="7608" w:type="dxa"/>
            <w:vAlign w:val="center"/>
          </w:tcPr>
          <w:p w14:paraId="70E6AD53">
            <w:pPr>
              <w:jc w:val="both"/>
              <w:rPr>
                <w:rFonts w:hint="default" w:ascii="Times New Roman" w:hAnsi="Times New Roman" w:cs="Times New Roman"/>
              </w:rPr>
            </w:pPr>
          </w:p>
        </w:tc>
        <w:tc>
          <w:tcPr>
            <w:tcW w:w="2250" w:type="dxa"/>
            <w:vAlign w:val="center"/>
          </w:tcPr>
          <w:p w14:paraId="5CA6197E">
            <w:pPr>
              <w:jc w:val="both"/>
              <w:rPr>
                <w:rFonts w:hint="default" w:ascii="Times New Roman" w:hAnsi="Times New Roman" w:cs="Times New Roman"/>
              </w:rPr>
            </w:pPr>
          </w:p>
        </w:tc>
        <w:tc>
          <w:tcPr>
            <w:tcW w:w="1012" w:type="dxa"/>
            <w:vAlign w:val="center"/>
          </w:tcPr>
          <w:p w14:paraId="59007F2A">
            <w:pPr>
              <w:jc w:val="both"/>
              <w:rPr>
                <w:rFonts w:hint="default" w:ascii="Times New Roman" w:hAnsi="Times New Roman" w:cs="Times New Roman"/>
              </w:rPr>
            </w:pPr>
          </w:p>
        </w:tc>
        <w:tc>
          <w:tcPr>
            <w:tcW w:w="2415" w:type="dxa"/>
            <w:vAlign w:val="center"/>
          </w:tcPr>
          <w:p w14:paraId="4B6DCC40">
            <w:pPr>
              <w:jc w:val="both"/>
              <w:rPr>
                <w:rFonts w:hint="default" w:ascii="Times New Roman" w:hAnsi="Times New Roman" w:cs="Times New Roman"/>
              </w:rPr>
            </w:pPr>
          </w:p>
        </w:tc>
      </w:tr>
      <w:tr w14:paraId="1CC6C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9" w:type="dxa"/>
            <w:vAlign w:val="center"/>
          </w:tcPr>
          <w:p w14:paraId="558B501E">
            <w:pPr>
              <w:jc w:val="both"/>
              <w:rPr>
                <w:rFonts w:hint="default" w:ascii="Times New Roman" w:hAnsi="Times New Roman" w:cs="Times New Roman"/>
              </w:rPr>
            </w:pPr>
            <w:r>
              <w:rPr>
                <w:rFonts w:hint="default" w:ascii="Times New Roman" w:hAnsi="Times New Roman" w:cs="Times New Roman"/>
              </w:rPr>
              <w:t>6-5</w:t>
            </w:r>
          </w:p>
        </w:tc>
        <w:tc>
          <w:tcPr>
            <w:tcW w:w="13285" w:type="dxa"/>
            <w:gridSpan w:val="4"/>
            <w:vAlign w:val="center"/>
          </w:tcPr>
          <w:p w14:paraId="766A2E21">
            <w:pPr>
              <w:jc w:val="both"/>
              <w:rPr>
                <w:rFonts w:hint="default" w:ascii="Times New Roman" w:hAnsi="Times New Roman" w:cs="Times New Roman"/>
              </w:rPr>
            </w:pPr>
            <w:r>
              <w:rPr>
                <w:rFonts w:hint="default" w:ascii="Times New Roman" w:hAnsi="Times New Roman" w:cs="Times New Roman"/>
              </w:rPr>
              <w:t>指</w:t>
            </w:r>
            <w:r>
              <w:rPr>
                <w:rFonts w:hint="default" w:ascii="Times New Roman" w:hAnsi="Times New Roman" w:eastAsia="微软雅黑" w:cs="Times New Roman"/>
              </w:rPr>
              <w:t>导</w:t>
            </w:r>
            <w:r>
              <w:rPr>
                <w:rFonts w:hint="default" w:ascii="Times New Roman" w:hAnsi="Times New Roman" w:eastAsia="___WRD_EMBED_SUB_50" w:cs="Times New Roman"/>
              </w:rPr>
              <w:t>学</w:t>
            </w:r>
            <w:r>
              <w:rPr>
                <w:rFonts w:hint="default" w:ascii="Times New Roman" w:hAnsi="Times New Roman" w:eastAsia="微软雅黑" w:cs="Times New Roman"/>
              </w:rPr>
              <w:t>生参加竞赛</w:t>
            </w:r>
            <w:r>
              <w:rPr>
                <w:rFonts w:hint="default" w:ascii="Times New Roman" w:hAnsi="Times New Roman" w:eastAsia="___WRD_EMBED_SUB_50" w:cs="Times New Roman"/>
              </w:rPr>
              <w:t>、</w:t>
            </w:r>
            <w:r>
              <w:rPr>
                <w:rFonts w:hint="default" w:ascii="Times New Roman" w:hAnsi="Times New Roman" w:eastAsia="微软雅黑" w:cs="Times New Roman"/>
              </w:rPr>
              <w:t>毕业设计</w:t>
            </w:r>
            <w:r>
              <w:rPr>
                <w:rFonts w:hint="default" w:ascii="Times New Roman" w:hAnsi="Times New Roman" w:eastAsia="___WRD_EMBED_SUB_50" w:cs="Times New Roman"/>
              </w:rPr>
              <w:t>、</w:t>
            </w:r>
            <w:r>
              <w:rPr>
                <w:rFonts w:hint="default" w:ascii="Times New Roman" w:hAnsi="Times New Roman" w:eastAsia="微软雅黑" w:cs="Times New Roman"/>
              </w:rPr>
              <w:t>社会实践</w:t>
            </w:r>
            <w:r>
              <w:rPr>
                <w:rFonts w:hint="default" w:ascii="Times New Roman" w:hAnsi="Times New Roman" w:eastAsia="___WRD_EMBED_SUB_50" w:cs="Times New Roman"/>
              </w:rPr>
              <w:t>（</w:t>
            </w:r>
            <w:r>
              <w:rPr>
                <w:rFonts w:hint="default" w:ascii="Times New Roman" w:hAnsi="Times New Roman" w:eastAsia="微软雅黑" w:cs="Times New Roman"/>
              </w:rPr>
              <w:t>调查</w:t>
            </w:r>
            <w:r>
              <w:rPr>
                <w:rFonts w:hint="default" w:ascii="Times New Roman" w:hAnsi="Times New Roman" w:eastAsia="___WRD_EMBED_SUB_50" w:cs="Times New Roman"/>
              </w:rPr>
              <w:t>）</w:t>
            </w:r>
            <w:r>
              <w:rPr>
                <w:rFonts w:hint="default" w:ascii="Times New Roman" w:hAnsi="Times New Roman" w:eastAsia="微软雅黑" w:cs="Times New Roman"/>
              </w:rPr>
              <w:t>等活动获奖</w:t>
            </w:r>
            <w:r>
              <w:rPr>
                <w:rFonts w:hint="default" w:ascii="Times New Roman" w:hAnsi="Times New Roman" w:eastAsia="___WRD_EMBED_SUB_50" w:cs="Times New Roman"/>
              </w:rPr>
              <w:t>。指</w:t>
            </w:r>
            <w:r>
              <w:rPr>
                <w:rFonts w:hint="default" w:ascii="Times New Roman" w:hAnsi="Times New Roman" w:eastAsia="微软雅黑" w:cs="Times New Roman"/>
              </w:rPr>
              <w:t>导</w:t>
            </w:r>
            <w:r>
              <w:rPr>
                <w:rFonts w:hint="default" w:ascii="Times New Roman" w:hAnsi="Times New Roman" w:eastAsia="___WRD_EMBED_SUB_50" w:cs="Times New Roman"/>
              </w:rPr>
              <w:t>学</w:t>
            </w:r>
            <w:r>
              <w:rPr>
                <w:rFonts w:hint="default" w:ascii="Times New Roman" w:hAnsi="Times New Roman" w:eastAsia="微软雅黑" w:cs="Times New Roman"/>
              </w:rPr>
              <w:t>生获奖所含各项可累加计分，满分为</w:t>
            </w:r>
            <w:r>
              <w:rPr>
                <w:rFonts w:hint="default" w:ascii="Times New Roman" w:hAnsi="Times New Roman" w:cs="Times New Roman"/>
              </w:rPr>
              <w:t>30</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6CDA0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049" w:type="dxa"/>
            <w:vAlign w:val="center"/>
          </w:tcPr>
          <w:p w14:paraId="3435BAD5">
            <w:pPr>
              <w:jc w:val="both"/>
              <w:rPr>
                <w:rFonts w:hint="default" w:ascii="Times New Roman" w:hAnsi="Times New Roman" w:cs="Times New Roman"/>
              </w:rPr>
            </w:pPr>
            <w:r>
              <w:rPr>
                <w:rFonts w:hint="default" w:ascii="Times New Roman" w:hAnsi="Times New Roman" w:cs="Times New Roman"/>
              </w:rPr>
              <w:t>6-5-1</w:t>
            </w:r>
          </w:p>
        </w:tc>
        <w:tc>
          <w:tcPr>
            <w:tcW w:w="7608" w:type="dxa"/>
            <w:vAlign w:val="center"/>
          </w:tcPr>
          <w:p w14:paraId="5722503B">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2023年，省级，开放教育书法摄影演讲大赛中，指导的演讲作品获二等奖，湖南开放大学</w:t>
            </w:r>
          </w:p>
        </w:tc>
        <w:tc>
          <w:tcPr>
            <w:tcW w:w="2250" w:type="dxa"/>
            <w:vAlign w:val="center"/>
          </w:tcPr>
          <w:p w14:paraId="49243E93">
            <w:pPr>
              <w:jc w:val="center"/>
              <w:rPr>
                <w:rFonts w:hint="default" w:ascii="Times New Roman" w:hAnsi="Times New Roman" w:cs="Times New Roman" w:eastAsiaTheme="minorEastAsia"/>
                <w:b/>
                <w:bCs/>
              </w:rPr>
            </w:pPr>
            <w:r>
              <w:rPr>
                <w:rFonts w:hint="default" w:ascii="Times New Roman" w:hAnsi="Times New Roman" w:cs="Times New Roman" w:eastAsiaTheme="minorEastAsia"/>
              </w:rPr>
              <w:t>教育教学1</w:t>
            </w:r>
            <w:r>
              <w:rPr>
                <w:rFonts w:hint="default" w:ascii="Times New Roman" w:hAnsi="Times New Roman" w:cs="Times New Roman" w:eastAsiaTheme="minorEastAsia"/>
                <w:lang w:val="en-US" w:eastAsia="zh-CN"/>
              </w:rPr>
              <w:t>56</w:t>
            </w:r>
            <w:r>
              <w:rPr>
                <w:rFonts w:hint="default" w:ascii="Times New Roman" w:hAnsi="Times New Roman" w:cs="Times New Roman" w:eastAsiaTheme="minorEastAsia"/>
              </w:rPr>
              <w:t>页</w:t>
            </w:r>
          </w:p>
        </w:tc>
        <w:tc>
          <w:tcPr>
            <w:tcW w:w="1012" w:type="dxa"/>
            <w:vAlign w:val="center"/>
          </w:tcPr>
          <w:p w14:paraId="02170B8A">
            <w:pPr>
              <w:jc w:val="center"/>
              <w:rPr>
                <w:rFonts w:hint="default" w:ascii="Times New Roman" w:hAnsi="Times New Roman" w:cs="Times New Roman" w:eastAsiaTheme="minorEastAsia"/>
              </w:rPr>
            </w:pPr>
            <w:r>
              <w:rPr>
                <w:rFonts w:hint="default" w:ascii="Times New Roman" w:hAnsi="Times New Roman" w:cs="Times New Roman" w:eastAsiaTheme="minorEastAsia"/>
              </w:rPr>
              <w:t>1分</w:t>
            </w:r>
          </w:p>
        </w:tc>
        <w:tc>
          <w:tcPr>
            <w:tcW w:w="2415" w:type="dxa"/>
            <w:vAlign w:val="center"/>
          </w:tcPr>
          <w:p w14:paraId="7CF9B961">
            <w:pPr>
              <w:jc w:val="center"/>
              <w:rPr>
                <w:rFonts w:hint="eastAsia" w:ascii="Times New Roman" w:hAnsi="Times New Roman" w:eastAsia="仿宋_GB2312" w:cs="Times New Roman"/>
                <w:b/>
                <w:bCs/>
                <w:lang w:val="en-US" w:eastAsia="zh-CN"/>
              </w:rPr>
            </w:pPr>
            <w:r>
              <w:rPr>
                <w:rFonts w:hint="eastAsia" w:cs="Times New Roman"/>
                <w:b/>
                <w:bCs/>
                <w:lang w:val="en-US" w:eastAsia="zh-CN"/>
              </w:rPr>
              <w:t>1</w:t>
            </w:r>
          </w:p>
        </w:tc>
      </w:tr>
      <w:tr w14:paraId="1A420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49" w:type="dxa"/>
            <w:vAlign w:val="center"/>
          </w:tcPr>
          <w:p w14:paraId="43C808DE">
            <w:pPr>
              <w:jc w:val="both"/>
              <w:rPr>
                <w:rFonts w:hint="default" w:ascii="Times New Roman" w:hAnsi="Times New Roman" w:cs="Times New Roman"/>
              </w:rPr>
            </w:pPr>
            <w:r>
              <w:rPr>
                <w:rFonts w:hint="default" w:ascii="Times New Roman" w:hAnsi="Times New Roman" w:cs="Times New Roman"/>
              </w:rPr>
              <w:t>6-5-2</w:t>
            </w:r>
          </w:p>
        </w:tc>
        <w:tc>
          <w:tcPr>
            <w:tcW w:w="7608" w:type="dxa"/>
            <w:vAlign w:val="center"/>
          </w:tcPr>
          <w:p w14:paraId="76D6A68F">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2023年，娄底市点爱社会工作服务中心，“说课程 讲品牌”教学技能大赛，三等奖，湖南省终身教育指导服务中心；</w:t>
            </w:r>
          </w:p>
        </w:tc>
        <w:tc>
          <w:tcPr>
            <w:tcW w:w="2250" w:type="dxa"/>
            <w:vAlign w:val="center"/>
          </w:tcPr>
          <w:p w14:paraId="332FAB51">
            <w:pPr>
              <w:jc w:val="center"/>
              <w:rPr>
                <w:rFonts w:hint="default" w:ascii="Times New Roman" w:hAnsi="Times New Roman" w:cs="Times New Roman" w:eastAsiaTheme="minorEastAsia"/>
              </w:rPr>
            </w:pPr>
            <w:r>
              <w:rPr>
                <w:rFonts w:hint="default" w:ascii="Times New Roman" w:hAnsi="Times New Roman" w:cs="Times New Roman" w:eastAsiaTheme="minorEastAsia"/>
              </w:rPr>
              <w:t>教育教学1</w:t>
            </w:r>
            <w:r>
              <w:rPr>
                <w:rFonts w:hint="default" w:ascii="Times New Roman" w:hAnsi="Times New Roman" w:cs="Times New Roman" w:eastAsiaTheme="minorEastAsia"/>
                <w:lang w:val="en-US" w:eastAsia="zh-CN"/>
              </w:rPr>
              <w:t>57</w:t>
            </w:r>
            <w:r>
              <w:rPr>
                <w:rFonts w:hint="default" w:ascii="Times New Roman" w:hAnsi="Times New Roman" w:cs="Times New Roman" w:eastAsiaTheme="minorEastAsia"/>
              </w:rPr>
              <w:t>页</w:t>
            </w:r>
          </w:p>
        </w:tc>
        <w:tc>
          <w:tcPr>
            <w:tcW w:w="1012" w:type="dxa"/>
            <w:vAlign w:val="center"/>
          </w:tcPr>
          <w:p w14:paraId="79D784B6">
            <w:pPr>
              <w:jc w:val="center"/>
              <w:rPr>
                <w:rFonts w:hint="default" w:ascii="Times New Roman" w:hAnsi="Times New Roman" w:cs="Times New Roman" w:eastAsiaTheme="minorEastAsia"/>
              </w:rPr>
            </w:pPr>
            <w:r>
              <w:rPr>
                <w:rFonts w:hint="default" w:ascii="Times New Roman" w:hAnsi="Times New Roman" w:cs="Times New Roman" w:eastAsiaTheme="minorEastAsia"/>
              </w:rPr>
              <w:t>1分</w:t>
            </w:r>
          </w:p>
        </w:tc>
        <w:tc>
          <w:tcPr>
            <w:tcW w:w="2415" w:type="dxa"/>
            <w:vAlign w:val="center"/>
          </w:tcPr>
          <w:p w14:paraId="5D3F44EF">
            <w:pPr>
              <w:jc w:val="center"/>
              <w:rPr>
                <w:rFonts w:hint="eastAsia" w:ascii="Times New Roman" w:hAnsi="Times New Roman" w:eastAsia="仿宋_GB2312" w:cs="Times New Roman"/>
                <w:b/>
                <w:bCs/>
                <w:lang w:val="en-US" w:eastAsia="zh-CN"/>
              </w:rPr>
            </w:pPr>
            <w:r>
              <w:rPr>
                <w:rFonts w:hint="eastAsia" w:cs="Times New Roman"/>
                <w:b/>
                <w:bCs/>
                <w:lang w:val="en-US" w:eastAsia="zh-CN"/>
              </w:rPr>
              <w:t>1</w:t>
            </w:r>
          </w:p>
        </w:tc>
      </w:tr>
      <w:tr w14:paraId="772DF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49" w:type="dxa"/>
            <w:vAlign w:val="center"/>
          </w:tcPr>
          <w:p w14:paraId="3D7122F1">
            <w:pPr>
              <w:jc w:val="both"/>
              <w:rPr>
                <w:rFonts w:hint="default" w:ascii="Times New Roman" w:hAnsi="Times New Roman" w:cs="Times New Roman"/>
              </w:rPr>
            </w:pPr>
            <w:r>
              <w:rPr>
                <w:rFonts w:hint="default" w:ascii="Times New Roman" w:hAnsi="Times New Roman" w:cs="Times New Roman"/>
              </w:rPr>
              <w:t>6-5-3</w:t>
            </w:r>
          </w:p>
        </w:tc>
        <w:tc>
          <w:tcPr>
            <w:tcW w:w="7608" w:type="dxa"/>
            <w:vAlign w:val="center"/>
          </w:tcPr>
          <w:p w14:paraId="464E1FF8">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2022年，省级，首届汉语言文学专业本科优秀论文评选活动优秀指导教师奖，湖南开放大学</w:t>
            </w:r>
          </w:p>
        </w:tc>
        <w:tc>
          <w:tcPr>
            <w:tcW w:w="2250" w:type="dxa"/>
            <w:vAlign w:val="center"/>
          </w:tcPr>
          <w:p w14:paraId="062B40C1">
            <w:pPr>
              <w:jc w:val="center"/>
              <w:rPr>
                <w:rFonts w:hint="default" w:ascii="Times New Roman" w:hAnsi="Times New Roman" w:cs="Times New Roman" w:eastAsiaTheme="minorEastAsia"/>
                <w:b/>
                <w:bCs/>
              </w:rPr>
            </w:pPr>
            <w:r>
              <w:rPr>
                <w:rFonts w:hint="default" w:ascii="Times New Roman" w:hAnsi="Times New Roman" w:cs="Times New Roman" w:eastAsiaTheme="minorEastAsia"/>
              </w:rPr>
              <w:t>教育教学1</w:t>
            </w:r>
            <w:r>
              <w:rPr>
                <w:rFonts w:hint="default" w:ascii="Times New Roman" w:hAnsi="Times New Roman" w:cs="Times New Roman" w:eastAsiaTheme="minorEastAsia"/>
                <w:lang w:val="en-US" w:eastAsia="zh-CN"/>
              </w:rPr>
              <w:t>58</w:t>
            </w:r>
            <w:r>
              <w:rPr>
                <w:rFonts w:hint="default" w:ascii="Times New Roman" w:hAnsi="Times New Roman" w:cs="Times New Roman" w:eastAsiaTheme="minorEastAsia"/>
              </w:rPr>
              <w:t>页</w:t>
            </w:r>
          </w:p>
        </w:tc>
        <w:tc>
          <w:tcPr>
            <w:tcW w:w="1012" w:type="dxa"/>
            <w:vAlign w:val="center"/>
          </w:tcPr>
          <w:p w14:paraId="1D1AD0F8">
            <w:pPr>
              <w:jc w:val="center"/>
              <w:rPr>
                <w:rFonts w:hint="default" w:ascii="Times New Roman" w:hAnsi="Times New Roman" w:cs="Times New Roman" w:eastAsiaTheme="minorEastAsia"/>
              </w:rPr>
            </w:pPr>
            <w:r>
              <w:rPr>
                <w:rFonts w:hint="default" w:ascii="Times New Roman" w:hAnsi="Times New Roman" w:cs="Times New Roman" w:eastAsiaTheme="minorEastAsia"/>
              </w:rPr>
              <w:t>1分</w:t>
            </w:r>
          </w:p>
        </w:tc>
        <w:tc>
          <w:tcPr>
            <w:tcW w:w="2415" w:type="dxa"/>
            <w:vAlign w:val="center"/>
          </w:tcPr>
          <w:p w14:paraId="08705E20">
            <w:pPr>
              <w:jc w:val="center"/>
              <w:rPr>
                <w:rFonts w:hint="eastAsia" w:ascii="Times New Roman" w:hAnsi="Times New Roman" w:eastAsia="仿宋_GB2312" w:cs="Times New Roman"/>
                <w:b/>
                <w:bCs/>
                <w:lang w:val="en-US" w:eastAsia="zh-CN"/>
              </w:rPr>
            </w:pPr>
            <w:r>
              <w:rPr>
                <w:rFonts w:hint="eastAsia" w:cs="Times New Roman"/>
                <w:b/>
                <w:bCs/>
                <w:lang w:val="en-US" w:eastAsia="zh-CN"/>
              </w:rPr>
              <w:t>1</w:t>
            </w:r>
          </w:p>
        </w:tc>
      </w:tr>
      <w:tr w14:paraId="3659B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9" w:type="dxa"/>
            <w:vAlign w:val="center"/>
          </w:tcPr>
          <w:p w14:paraId="5599E1DE">
            <w:pPr>
              <w:jc w:val="both"/>
              <w:rPr>
                <w:rFonts w:hint="default" w:ascii="Times New Roman" w:hAnsi="Times New Roman" w:cs="Times New Roman"/>
              </w:rPr>
            </w:pPr>
            <w:r>
              <w:rPr>
                <w:rFonts w:hint="default" w:ascii="Times New Roman" w:hAnsi="Times New Roman" w:cs="Times New Roman"/>
              </w:rPr>
              <w:t>6-6</w:t>
            </w:r>
          </w:p>
        </w:tc>
        <w:tc>
          <w:tcPr>
            <w:tcW w:w="13285" w:type="dxa"/>
            <w:gridSpan w:val="4"/>
            <w:vAlign w:val="center"/>
          </w:tcPr>
          <w:p w14:paraId="19E4A65A">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rPr>
            </w:pPr>
            <w:r>
              <w:rPr>
                <w:rFonts w:hint="default" w:ascii="Times New Roman" w:hAnsi="Times New Roman" w:cs="Times New Roman"/>
              </w:rPr>
              <w:t>教</w:t>
            </w:r>
            <w:r>
              <w:rPr>
                <w:rFonts w:hint="default" w:ascii="Times New Roman" w:hAnsi="Times New Roman" w:eastAsia="微软雅黑" w:cs="Times New Roman"/>
              </w:rPr>
              <w:t>案评优</w:t>
            </w:r>
            <w:r>
              <w:rPr>
                <w:rFonts w:hint="default" w:ascii="Times New Roman" w:hAnsi="Times New Roman" w:eastAsia="___WRD_EMBED_SUB_50" w:cs="Times New Roman"/>
              </w:rPr>
              <w:t>。</w:t>
            </w:r>
            <w:r>
              <w:rPr>
                <w:rFonts w:hint="default" w:ascii="Times New Roman" w:hAnsi="Times New Roman" w:eastAsia="微软雅黑" w:cs="Times New Roman"/>
              </w:rPr>
              <w:t>优</w:t>
            </w:r>
            <w:r>
              <w:rPr>
                <w:rFonts w:hint="default" w:ascii="Times New Roman" w:hAnsi="Times New Roman" w:eastAsia="___WRD_EMBED_SUB_50" w:cs="Times New Roman"/>
              </w:rPr>
              <w:t>、</w:t>
            </w:r>
            <w:r>
              <w:rPr>
                <w:rFonts w:hint="default" w:ascii="Times New Roman" w:hAnsi="Times New Roman" w:eastAsia="微软雅黑" w:cs="Times New Roman"/>
              </w:rPr>
              <w:t>良</w:t>
            </w:r>
            <w:r>
              <w:rPr>
                <w:rFonts w:hint="default" w:ascii="Times New Roman" w:hAnsi="Times New Roman" w:eastAsia="___WRD_EMBED_SUB_50" w:cs="Times New Roman"/>
              </w:rPr>
              <w:t>、</w:t>
            </w:r>
            <w:r>
              <w:rPr>
                <w:rFonts w:hint="default" w:ascii="Times New Roman" w:hAnsi="Times New Roman" w:eastAsia="微软雅黑" w:cs="Times New Roman"/>
              </w:rPr>
              <w:t>合格</w:t>
            </w:r>
            <w:r>
              <w:rPr>
                <w:rFonts w:hint="default" w:ascii="Times New Roman" w:hAnsi="Times New Roman" w:eastAsia="___WRD_EMBED_SUB_50" w:cs="Times New Roman"/>
              </w:rPr>
              <w:t>、</w:t>
            </w:r>
            <w:r>
              <w:rPr>
                <w:rFonts w:hint="default" w:ascii="Times New Roman" w:hAnsi="Times New Roman" w:eastAsia="微软雅黑" w:cs="Times New Roman"/>
              </w:rPr>
              <w:t>不合格四个等级，对应计分为</w:t>
            </w:r>
            <w:r>
              <w:rPr>
                <w:rFonts w:hint="default" w:ascii="Times New Roman" w:hAnsi="Times New Roman" w:cs="Times New Roman"/>
              </w:rPr>
              <w:t>8</w:t>
            </w:r>
            <w:r>
              <w:rPr>
                <w:rFonts w:hint="default" w:ascii="Times New Roman" w:hAnsi="Times New Roman" w:eastAsia="微软雅黑" w:cs="Times New Roman"/>
              </w:rPr>
              <w:t>分</w:t>
            </w:r>
            <w:r>
              <w:rPr>
                <w:rFonts w:hint="default" w:ascii="Times New Roman" w:hAnsi="Times New Roman" w:eastAsia="___WRD_EMBED_SUB_50" w:cs="Times New Roman"/>
              </w:rPr>
              <w:t>、</w:t>
            </w:r>
            <w:r>
              <w:rPr>
                <w:rFonts w:hint="default" w:ascii="Times New Roman" w:hAnsi="Times New Roman" w:cs="Times New Roman"/>
              </w:rPr>
              <w:t>5</w:t>
            </w:r>
            <w:r>
              <w:rPr>
                <w:rFonts w:hint="default" w:ascii="Times New Roman" w:hAnsi="Times New Roman" w:eastAsia="微软雅黑" w:cs="Times New Roman"/>
              </w:rPr>
              <w:t>分</w:t>
            </w:r>
            <w:r>
              <w:rPr>
                <w:rFonts w:hint="default" w:ascii="Times New Roman" w:hAnsi="Times New Roman" w:eastAsia="___WRD_EMBED_SUB_50" w:cs="Times New Roman"/>
              </w:rPr>
              <w:t>、</w:t>
            </w:r>
            <w:r>
              <w:rPr>
                <w:rFonts w:hint="default" w:ascii="Times New Roman" w:hAnsi="Times New Roman" w:cs="Times New Roman"/>
              </w:rPr>
              <w:t>3</w:t>
            </w:r>
            <w:r>
              <w:rPr>
                <w:rFonts w:hint="default" w:ascii="Times New Roman" w:hAnsi="Times New Roman" w:eastAsia="微软雅黑" w:cs="Times New Roman"/>
              </w:rPr>
              <w:t>分</w:t>
            </w:r>
            <w:r>
              <w:rPr>
                <w:rFonts w:hint="default" w:ascii="Times New Roman" w:hAnsi="Times New Roman" w:eastAsia="___WRD_EMBED_SUB_50" w:cs="Times New Roman"/>
              </w:rPr>
              <w:t>、</w:t>
            </w:r>
            <w:r>
              <w:rPr>
                <w:rFonts w:hint="default" w:ascii="Times New Roman" w:hAnsi="Times New Roman" w:cs="Times New Roman"/>
              </w:rPr>
              <w:t>0</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0AC61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9" w:type="dxa"/>
            <w:vAlign w:val="center"/>
          </w:tcPr>
          <w:p w14:paraId="6D6022F9">
            <w:pPr>
              <w:jc w:val="both"/>
              <w:rPr>
                <w:rFonts w:hint="default" w:ascii="Times New Roman" w:hAnsi="Times New Roman" w:cs="Times New Roman"/>
              </w:rPr>
            </w:pPr>
          </w:p>
        </w:tc>
        <w:tc>
          <w:tcPr>
            <w:tcW w:w="7608" w:type="dxa"/>
            <w:vAlign w:val="center"/>
          </w:tcPr>
          <w:p w14:paraId="7436E26A">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优</w:t>
            </w:r>
          </w:p>
        </w:tc>
        <w:tc>
          <w:tcPr>
            <w:tcW w:w="2250" w:type="dxa"/>
            <w:vAlign w:val="center"/>
          </w:tcPr>
          <w:p w14:paraId="0B74C33E">
            <w:pPr>
              <w:jc w:val="center"/>
              <w:rPr>
                <w:rFonts w:hint="default" w:ascii="Times New Roman" w:hAnsi="Times New Roman" w:cs="Times New Roman" w:eastAsiaTheme="minorEastAsia"/>
              </w:rPr>
            </w:pPr>
            <w:r>
              <w:rPr>
                <w:rFonts w:hint="default" w:ascii="Times New Roman" w:hAnsi="Times New Roman" w:cs="Times New Roman" w:eastAsiaTheme="minorEastAsia"/>
              </w:rPr>
              <w:t>教案1-69页</w:t>
            </w:r>
          </w:p>
        </w:tc>
        <w:tc>
          <w:tcPr>
            <w:tcW w:w="1012" w:type="dxa"/>
            <w:vAlign w:val="center"/>
          </w:tcPr>
          <w:p w14:paraId="17C0D5A5">
            <w:pPr>
              <w:jc w:val="center"/>
              <w:rPr>
                <w:rFonts w:hint="default" w:ascii="Times New Roman" w:hAnsi="Times New Roman" w:cs="Times New Roman" w:eastAsiaTheme="minorEastAsia"/>
              </w:rPr>
            </w:pPr>
            <w:r>
              <w:rPr>
                <w:rFonts w:hint="default" w:ascii="Times New Roman" w:hAnsi="Times New Roman" w:cs="Times New Roman" w:eastAsiaTheme="minorEastAsia"/>
              </w:rPr>
              <w:t>8分</w:t>
            </w:r>
          </w:p>
        </w:tc>
        <w:tc>
          <w:tcPr>
            <w:tcW w:w="2415" w:type="dxa"/>
            <w:vAlign w:val="center"/>
          </w:tcPr>
          <w:p w14:paraId="6DBCF50A">
            <w:pPr>
              <w:jc w:val="center"/>
              <w:rPr>
                <w:rFonts w:hint="eastAsia" w:ascii="Times New Roman" w:hAnsi="Times New Roman" w:eastAsia="仿宋_GB2312" w:cs="Times New Roman"/>
                <w:lang w:val="en-US" w:eastAsia="zh-CN"/>
              </w:rPr>
            </w:pPr>
            <w:r>
              <w:rPr>
                <w:rFonts w:hint="eastAsia" w:cs="Times New Roman"/>
                <w:b/>
                <w:bCs/>
                <w:lang w:val="en-US" w:eastAsia="zh-CN"/>
              </w:rPr>
              <w:t>8</w:t>
            </w:r>
          </w:p>
        </w:tc>
      </w:tr>
      <w:tr w14:paraId="13371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9" w:type="dxa"/>
            <w:vAlign w:val="center"/>
          </w:tcPr>
          <w:p w14:paraId="1A121C15">
            <w:pPr>
              <w:jc w:val="both"/>
              <w:rPr>
                <w:rFonts w:hint="default" w:ascii="Times New Roman" w:hAnsi="Times New Roman" w:cs="Times New Roman"/>
              </w:rPr>
            </w:pPr>
            <w:r>
              <w:rPr>
                <w:rFonts w:hint="default" w:ascii="Times New Roman" w:hAnsi="Times New Roman" w:cs="Times New Roman"/>
              </w:rPr>
              <w:t>6-7</w:t>
            </w:r>
          </w:p>
        </w:tc>
        <w:tc>
          <w:tcPr>
            <w:tcW w:w="13285" w:type="dxa"/>
            <w:gridSpan w:val="4"/>
            <w:vAlign w:val="center"/>
          </w:tcPr>
          <w:p w14:paraId="14BE3EB1">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rPr>
            </w:pPr>
            <w:r>
              <w:rPr>
                <w:rFonts w:hint="default" w:ascii="Times New Roman" w:hAnsi="Times New Roman" w:cs="Times New Roman"/>
              </w:rPr>
              <w:t>教学</w:t>
            </w:r>
            <w:r>
              <w:rPr>
                <w:rFonts w:hint="default" w:ascii="Times New Roman" w:hAnsi="Times New Roman" w:eastAsia="微软雅黑" w:cs="Times New Roman"/>
              </w:rPr>
              <w:t>技能竞赛获奖情况</w:t>
            </w:r>
          </w:p>
        </w:tc>
      </w:tr>
      <w:tr w14:paraId="1213B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9" w:type="dxa"/>
            <w:vAlign w:val="center"/>
          </w:tcPr>
          <w:p w14:paraId="4126287E">
            <w:pPr>
              <w:jc w:val="both"/>
              <w:rPr>
                <w:rFonts w:hint="default" w:ascii="Times New Roman" w:hAnsi="Times New Roman" w:cs="Times New Roman"/>
              </w:rPr>
            </w:pPr>
            <w:r>
              <w:rPr>
                <w:rFonts w:hint="default" w:ascii="Times New Roman" w:hAnsi="Times New Roman" w:cs="Times New Roman"/>
              </w:rPr>
              <w:t>6-7-2</w:t>
            </w:r>
          </w:p>
        </w:tc>
        <w:tc>
          <w:tcPr>
            <w:tcW w:w="7608" w:type="dxa"/>
            <w:vAlign w:val="center"/>
          </w:tcPr>
          <w:p w14:paraId="4F8B8DD6">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2022年，市级，全市开大教师在线直播教学能力大赛一等奖，娄底开放大学；</w:t>
            </w:r>
          </w:p>
        </w:tc>
        <w:tc>
          <w:tcPr>
            <w:tcW w:w="2250" w:type="dxa"/>
            <w:vAlign w:val="center"/>
          </w:tcPr>
          <w:p w14:paraId="1541DEA9">
            <w:pPr>
              <w:jc w:val="center"/>
              <w:rPr>
                <w:rFonts w:hint="default" w:ascii="Times New Roman" w:hAnsi="Times New Roman" w:cs="Times New Roman" w:eastAsiaTheme="minorEastAsia"/>
                <w:b/>
                <w:bCs/>
              </w:rPr>
            </w:pPr>
            <w:r>
              <w:rPr>
                <w:rFonts w:hint="default" w:ascii="Times New Roman" w:hAnsi="Times New Roman" w:cs="Times New Roman" w:eastAsiaTheme="minorEastAsia"/>
              </w:rPr>
              <w:t>教育教学1</w:t>
            </w:r>
            <w:r>
              <w:rPr>
                <w:rFonts w:hint="default" w:ascii="Times New Roman" w:hAnsi="Times New Roman" w:cs="Times New Roman" w:eastAsiaTheme="minorEastAsia"/>
                <w:lang w:val="en-US" w:eastAsia="zh-CN"/>
              </w:rPr>
              <w:t>42</w:t>
            </w:r>
            <w:r>
              <w:rPr>
                <w:rFonts w:hint="default" w:ascii="Times New Roman" w:hAnsi="Times New Roman" w:cs="Times New Roman" w:eastAsiaTheme="minorEastAsia"/>
              </w:rPr>
              <w:t>页</w:t>
            </w:r>
          </w:p>
        </w:tc>
        <w:tc>
          <w:tcPr>
            <w:tcW w:w="1012" w:type="dxa"/>
            <w:vAlign w:val="center"/>
          </w:tcPr>
          <w:p w14:paraId="100AABE8">
            <w:pPr>
              <w:jc w:val="center"/>
              <w:rPr>
                <w:rFonts w:hint="default" w:ascii="Times New Roman" w:hAnsi="Times New Roman" w:cs="Times New Roman" w:eastAsiaTheme="minorEastAsia"/>
              </w:rPr>
            </w:pPr>
            <w:r>
              <w:rPr>
                <w:rFonts w:hint="default" w:ascii="Times New Roman" w:hAnsi="Times New Roman" w:cs="Times New Roman" w:eastAsiaTheme="minorEastAsia"/>
              </w:rPr>
              <w:t>3分</w:t>
            </w:r>
          </w:p>
        </w:tc>
        <w:tc>
          <w:tcPr>
            <w:tcW w:w="2415" w:type="dxa"/>
            <w:vAlign w:val="center"/>
          </w:tcPr>
          <w:p w14:paraId="64AF103F">
            <w:pPr>
              <w:jc w:val="center"/>
              <w:rPr>
                <w:rFonts w:hint="eastAsia" w:ascii="Times New Roman" w:hAnsi="Times New Roman" w:eastAsia="仿宋_GB2312" w:cs="Times New Roman"/>
                <w:lang w:val="en-US" w:eastAsia="zh-CN"/>
              </w:rPr>
            </w:pPr>
            <w:r>
              <w:rPr>
                <w:rFonts w:hint="eastAsia" w:cs="Times New Roman"/>
                <w:lang w:val="en-US" w:eastAsia="zh-CN"/>
              </w:rPr>
              <w:t>0</w:t>
            </w:r>
          </w:p>
        </w:tc>
      </w:tr>
      <w:tr w14:paraId="38E72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049" w:type="dxa"/>
            <w:vAlign w:val="center"/>
          </w:tcPr>
          <w:p w14:paraId="3E67BD2B">
            <w:pPr>
              <w:jc w:val="both"/>
              <w:rPr>
                <w:rFonts w:hint="default" w:ascii="Times New Roman" w:hAnsi="Times New Roman" w:cs="Times New Roman"/>
              </w:rPr>
            </w:pPr>
            <w:r>
              <w:rPr>
                <w:rFonts w:hint="default" w:ascii="Times New Roman" w:hAnsi="Times New Roman" w:cs="Times New Roman"/>
              </w:rPr>
              <w:t>6-7-3</w:t>
            </w:r>
          </w:p>
        </w:tc>
        <w:tc>
          <w:tcPr>
            <w:tcW w:w="7608" w:type="dxa"/>
            <w:vAlign w:val="center"/>
          </w:tcPr>
          <w:p w14:paraId="12B53727">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2023年，国家级，教育类专业课程思政优秀教学设计方案征集活动中荣获教育管理专业三等奖，国家开放大学；</w:t>
            </w:r>
          </w:p>
        </w:tc>
        <w:tc>
          <w:tcPr>
            <w:tcW w:w="2250" w:type="dxa"/>
            <w:vAlign w:val="center"/>
          </w:tcPr>
          <w:p w14:paraId="2B042267">
            <w:pPr>
              <w:jc w:val="center"/>
              <w:rPr>
                <w:rFonts w:hint="default" w:ascii="Times New Roman" w:hAnsi="Times New Roman" w:cs="Times New Roman" w:eastAsiaTheme="minorEastAsia"/>
                <w:b/>
                <w:bCs/>
              </w:rPr>
            </w:pPr>
            <w:r>
              <w:rPr>
                <w:rFonts w:hint="default" w:ascii="Times New Roman" w:hAnsi="Times New Roman" w:cs="Times New Roman" w:eastAsiaTheme="minorEastAsia"/>
              </w:rPr>
              <w:t>教育教学1</w:t>
            </w:r>
            <w:r>
              <w:rPr>
                <w:rFonts w:hint="default" w:ascii="Times New Roman" w:hAnsi="Times New Roman" w:cs="Times New Roman" w:eastAsiaTheme="minorEastAsia"/>
                <w:lang w:val="en-US" w:eastAsia="zh-CN"/>
              </w:rPr>
              <w:t>43</w:t>
            </w:r>
            <w:r>
              <w:rPr>
                <w:rFonts w:hint="default" w:ascii="Times New Roman" w:hAnsi="Times New Roman" w:cs="Times New Roman" w:eastAsiaTheme="minorEastAsia"/>
              </w:rPr>
              <w:t>页</w:t>
            </w:r>
          </w:p>
        </w:tc>
        <w:tc>
          <w:tcPr>
            <w:tcW w:w="1012" w:type="dxa"/>
            <w:vAlign w:val="center"/>
          </w:tcPr>
          <w:p w14:paraId="246CB4EA">
            <w:pPr>
              <w:jc w:val="center"/>
              <w:rPr>
                <w:rFonts w:hint="default" w:ascii="Times New Roman" w:hAnsi="Times New Roman" w:cs="Times New Roman" w:eastAsiaTheme="minorEastAsia"/>
              </w:rPr>
            </w:pPr>
            <w:r>
              <w:rPr>
                <w:rFonts w:hint="default" w:ascii="Times New Roman" w:hAnsi="Times New Roman" w:cs="Times New Roman" w:eastAsiaTheme="minorEastAsia"/>
              </w:rPr>
              <w:t>6分</w:t>
            </w:r>
          </w:p>
        </w:tc>
        <w:tc>
          <w:tcPr>
            <w:tcW w:w="2415" w:type="dxa"/>
            <w:vAlign w:val="center"/>
          </w:tcPr>
          <w:p w14:paraId="5A928758">
            <w:pPr>
              <w:jc w:val="center"/>
              <w:rPr>
                <w:rFonts w:hint="eastAsia" w:ascii="Times New Roman" w:hAnsi="Times New Roman" w:eastAsia="仿宋_GB2312" w:cs="Times New Roman"/>
                <w:lang w:val="en-US" w:eastAsia="zh-CN"/>
              </w:rPr>
            </w:pPr>
            <w:r>
              <w:rPr>
                <w:rFonts w:hint="eastAsia" w:cs="Times New Roman"/>
                <w:lang w:val="en-US" w:eastAsia="zh-CN"/>
              </w:rPr>
              <w:t>2</w:t>
            </w:r>
          </w:p>
        </w:tc>
      </w:tr>
      <w:tr w14:paraId="5C62A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49" w:type="dxa"/>
            <w:vAlign w:val="center"/>
          </w:tcPr>
          <w:p w14:paraId="110335D5">
            <w:pPr>
              <w:jc w:val="both"/>
              <w:rPr>
                <w:rFonts w:hint="default" w:ascii="Times New Roman" w:hAnsi="Times New Roman" w:cs="Times New Roman"/>
              </w:rPr>
            </w:pPr>
            <w:r>
              <w:rPr>
                <w:rFonts w:hint="default" w:ascii="Times New Roman" w:hAnsi="Times New Roman" w:cs="Times New Roman"/>
              </w:rPr>
              <w:t>6-7-4</w:t>
            </w:r>
          </w:p>
        </w:tc>
        <w:tc>
          <w:tcPr>
            <w:tcW w:w="7608" w:type="dxa"/>
            <w:vAlign w:val="center"/>
          </w:tcPr>
          <w:p w14:paraId="07EDDFB9">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2022年，教育类专业课程思政优秀教学设计方案比赛中荣获二等奖，湖南开放大学；</w:t>
            </w:r>
          </w:p>
        </w:tc>
        <w:tc>
          <w:tcPr>
            <w:tcW w:w="2250" w:type="dxa"/>
            <w:vAlign w:val="center"/>
          </w:tcPr>
          <w:p w14:paraId="5101509C">
            <w:pPr>
              <w:jc w:val="center"/>
              <w:rPr>
                <w:rFonts w:hint="default" w:ascii="Times New Roman" w:hAnsi="Times New Roman" w:cs="Times New Roman" w:eastAsiaTheme="minorEastAsia"/>
                <w:b/>
                <w:bCs/>
              </w:rPr>
            </w:pPr>
            <w:r>
              <w:rPr>
                <w:rFonts w:hint="default" w:ascii="Times New Roman" w:hAnsi="Times New Roman" w:cs="Times New Roman" w:eastAsiaTheme="minorEastAsia"/>
              </w:rPr>
              <w:t>教育教学1</w:t>
            </w:r>
            <w:r>
              <w:rPr>
                <w:rFonts w:hint="default" w:ascii="Times New Roman" w:hAnsi="Times New Roman" w:cs="Times New Roman" w:eastAsiaTheme="minorEastAsia"/>
                <w:lang w:val="en-US" w:eastAsia="zh-CN"/>
              </w:rPr>
              <w:t>44</w:t>
            </w:r>
            <w:r>
              <w:rPr>
                <w:rFonts w:hint="default" w:ascii="Times New Roman" w:hAnsi="Times New Roman" w:cs="Times New Roman" w:eastAsiaTheme="minorEastAsia"/>
              </w:rPr>
              <w:t>页</w:t>
            </w:r>
          </w:p>
        </w:tc>
        <w:tc>
          <w:tcPr>
            <w:tcW w:w="1012" w:type="dxa"/>
            <w:vAlign w:val="center"/>
          </w:tcPr>
          <w:p w14:paraId="06A7EE22">
            <w:pPr>
              <w:jc w:val="center"/>
              <w:rPr>
                <w:rFonts w:hint="default" w:ascii="Times New Roman" w:hAnsi="Times New Roman" w:cs="Times New Roman" w:eastAsiaTheme="minorEastAsia"/>
              </w:rPr>
            </w:pPr>
            <w:r>
              <w:rPr>
                <w:rFonts w:hint="default" w:ascii="Times New Roman" w:hAnsi="Times New Roman" w:cs="Times New Roman" w:eastAsiaTheme="minorEastAsia"/>
              </w:rPr>
              <w:t>4分</w:t>
            </w:r>
          </w:p>
        </w:tc>
        <w:tc>
          <w:tcPr>
            <w:tcW w:w="2415" w:type="dxa"/>
            <w:vAlign w:val="center"/>
          </w:tcPr>
          <w:p w14:paraId="6CBDCE0D">
            <w:pPr>
              <w:jc w:val="center"/>
              <w:rPr>
                <w:rFonts w:hint="eastAsia" w:ascii="Times New Roman" w:hAnsi="Times New Roman" w:eastAsia="仿宋_GB2312" w:cs="Times New Roman"/>
                <w:lang w:val="en-US" w:eastAsia="zh-CN"/>
              </w:rPr>
            </w:pPr>
            <w:r>
              <w:rPr>
                <w:rFonts w:hint="eastAsia" w:cs="Times New Roman"/>
                <w:lang w:val="en-US" w:eastAsia="zh-CN"/>
              </w:rPr>
              <w:t>2</w:t>
            </w:r>
          </w:p>
        </w:tc>
      </w:tr>
      <w:tr w14:paraId="56029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49" w:type="dxa"/>
            <w:vAlign w:val="center"/>
          </w:tcPr>
          <w:p w14:paraId="607C053F">
            <w:pPr>
              <w:jc w:val="both"/>
              <w:rPr>
                <w:rFonts w:hint="default" w:ascii="Times New Roman" w:hAnsi="Times New Roman" w:cs="Times New Roman"/>
              </w:rPr>
            </w:pPr>
            <w:r>
              <w:rPr>
                <w:rFonts w:hint="default" w:ascii="Times New Roman" w:hAnsi="Times New Roman" w:cs="Times New Roman"/>
              </w:rPr>
              <w:t>6-7-5</w:t>
            </w:r>
          </w:p>
        </w:tc>
        <w:tc>
          <w:tcPr>
            <w:tcW w:w="7608" w:type="dxa"/>
            <w:vAlign w:val="center"/>
          </w:tcPr>
          <w:p w14:paraId="0FF6837E">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2023年，教育类专业课程思政优秀教学设计方案比赛中荣获二等奖，湖南开放大学；</w:t>
            </w:r>
          </w:p>
        </w:tc>
        <w:tc>
          <w:tcPr>
            <w:tcW w:w="2250" w:type="dxa"/>
            <w:vAlign w:val="center"/>
          </w:tcPr>
          <w:p w14:paraId="029A5CB3">
            <w:pPr>
              <w:jc w:val="center"/>
              <w:rPr>
                <w:rFonts w:hint="default" w:ascii="Times New Roman" w:hAnsi="Times New Roman" w:cs="Times New Roman" w:eastAsiaTheme="minorEastAsia"/>
                <w:b/>
                <w:bCs/>
              </w:rPr>
            </w:pPr>
            <w:r>
              <w:rPr>
                <w:rFonts w:hint="default" w:ascii="Times New Roman" w:hAnsi="Times New Roman" w:cs="Times New Roman" w:eastAsiaTheme="minorEastAsia"/>
              </w:rPr>
              <w:t>教育教学1</w:t>
            </w:r>
            <w:r>
              <w:rPr>
                <w:rFonts w:hint="default" w:ascii="Times New Roman" w:hAnsi="Times New Roman" w:cs="Times New Roman" w:eastAsiaTheme="minorEastAsia"/>
                <w:lang w:val="en-US" w:eastAsia="zh-CN"/>
              </w:rPr>
              <w:t>45</w:t>
            </w:r>
            <w:r>
              <w:rPr>
                <w:rFonts w:hint="default" w:ascii="Times New Roman" w:hAnsi="Times New Roman" w:cs="Times New Roman" w:eastAsiaTheme="minorEastAsia"/>
              </w:rPr>
              <w:t>页</w:t>
            </w:r>
          </w:p>
        </w:tc>
        <w:tc>
          <w:tcPr>
            <w:tcW w:w="1012" w:type="dxa"/>
            <w:vAlign w:val="center"/>
          </w:tcPr>
          <w:p w14:paraId="2943E22C">
            <w:pPr>
              <w:jc w:val="center"/>
              <w:rPr>
                <w:rFonts w:hint="default" w:ascii="Times New Roman" w:hAnsi="Times New Roman" w:cs="Times New Roman" w:eastAsiaTheme="minorEastAsia"/>
              </w:rPr>
            </w:pPr>
            <w:r>
              <w:rPr>
                <w:rFonts w:hint="default" w:ascii="Times New Roman" w:hAnsi="Times New Roman" w:cs="Times New Roman" w:eastAsiaTheme="minorEastAsia"/>
              </w:rPr>
              <w:t>4分</w:t>
            </w:r>
          </w:p>
        </w:tc>
        <w:tc>
          <w:tcPr>
            <w:tcW w:w="2415" w:type="dxa"/>
            <w:vAlign w:val="center"/>
          </w:tcPr>
          <w:p w14:paraId="73D2F457">
            <w:pPr>
              <w:jc w:val="center"/>
              <w:rPr>
                <w:rFonts w:hint="eastAsia" w:ascii="Times New Roman" w:hAnsi="Times New Roman" w:eastAsia="仿宋_GB2312" w:cs="Times New Roman"/>
                <w:lang w:val="en-US" w:eastAsia="zh-CN"/>
              </w:rPr>
            </w:pPr>
            <w:r>
              <w:rPr>
                <w:rFonts w:hint="eastAsia" w:cs="Times New Roman"/>
                <w:lang w:val="en-US" w:eastAsia="zh-CN"/>
              </w:rPr>
              <w:t>2</w:t>
            </w:r>
          </w:p>
        </w:tc>
      </w:tr>
      <w:tr w14:paraId="5AA34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49" w:type="dxa"/>
            <w:vAlign w:val="center"/>
          </w:tcPr>
          <w:p w14:paraId="7EA39516">
            <w:pPr>
              <w:jc w:val="both"/>
              <w:rPr>
                <w:rFonts w:hint="default" w:ascii="Times New Roman" w:hAnsi="Times New Roman" w:cs="Times New Roman"/>
              </w:rPr>
            </w:pPr>
            <w:r>
              <w:rPr>
                <w:rFonts w:hint="default" w:ascii="Times New Roman" w:hAnsi="Times New Roman" w:cs="Times New Roman"/>
              </w:rPr>
              <w:t>6-7-6</w:t>
            </w:r>
          </w:p>
        </w:tc>
        <w:tc>
          <w:tcPr>
            <w:tcW w:w="7608" w:type="dxa"/>
            <w:vAlign w:val="center"/>
          </w:tcPr>
          <w:p w14:paraId="2E55D027">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2023年，第二届湖南开放大学社区家庭教育科普基地讲解员大赛中获得二等奖，湖南开放大学；</w:t>
            </w:r>
          </w:p>
        </w:tc>
        <w:tc>
          <w:tcPr>
            <w:tcW w:w="2250" w:type="dxa"/>
            <w:vAlign w:val="center"/>
          </w:tcPr>
          <w:p w14:paraId="3D01161E">
            <w:pPr>
              <w:jc w:val="center"/>
              <w:rPr>
                <w:rFonts w:hint="default" w:ascii="Times New Roman" w:hAnsi="Times New Roman" w:cs="Times New Roman" w:eastAsiaTheme="minorEastAsia"/>
                <w:b/>
                <w:bCs/>
              </w:rPr>
            </w:pPr>
            <w:r>
              <w:rPr>
                <w:rFonts w:hint="default" w:ascii="Times New Roman" w:hAnsi="Times New Roman" w:cs="Times New Roman" w:eastAsiaTheme="minorEastAsia"/>
              </w:rPr>
              <w:t>教育教学1</w:t>
            </w:r>
            <w:r>
              <w:rPr>
                <w:rFonts w:hint="default" w:ascii="Times New Roman" w:hAnsi="Times New Roman" w:cs="Times New Roman" w:eastAsiaTheme="minorEastAsia"/>
                <w:lang w:val="en-US" w:eastAsia="zh-CN"/>
              </w:rPr>
              <w:t>46</w:t>
            </w:r>
            <w:r>
              <w:rPr>
                <w:rFonts w:hint="default" w:ascii="Times New Roman" w:hAnsi="Times New Roman" w:cs="Times New Roman" w:eastAsiaTheme="minorEastAsia"/>
              </w:rPr>
              <w:t>页</w:t>
            </w:r>
          </w:p>
        </w:tc>
        <w:tc>
          <w:tcPr>
            <w:tcW w:w="1012" w:type="dxa"/>
            <w:vAlign w:val="center"/>
          </w:tcPr>
          <w:p w14:paraId="17B5F423">
            <w:pPr>
              <w:jc w:val="center"/>
              <w:rPr>
                <w:rFonts w:hint="default" w:ascii="Times New Roman" w:hAnsi="Times New Roman" w:cs="Times New Roman" w:eastAsiaTheme="minorEastAsia"/>
              </w:rPr>
            </w:pPr>
            <w:r>
              <w:rPr>
                <w:rFonts w:hint="default" w:ascii="Times New Roman" w:hAnsi="Times New Roman" w:cs="Times New Roman" w:eastAsiaTheme="minorEastAsia"/>
              </w:rPr>
              <w:t>4分</w:t>
            </w:r>
          </w:p>
        </w:tc>
        <w:tc>
          <w:tcPr>
            <w:tcW w:w="2415" w:type="dxa"/>
            <w:vAlign w:val="center"/>
          </w:tcPr>
          <w:p w14:paraId="2B1F99ED">
            <w:pPr>
              <w:jc w:val="center"/>
              <w:rPr>
                <w:rFonts w:hint="eastAsia" w:ascii="Times New Roman" w:hAnsi="Times New Roman" w:eastAsia="仿宋_GB2312" w:cs="Times New Roman"/>
                <w:lang w:val="en-US" w:eastAsia="zh-CN"/>
              </w:rPr>
            </w:pPr>
            <w:r>
              <w:rPr>
                <w:rFonts w:hint="eastAsia" w:cs="Times New Roman"/>
                <w:lang w:val="en-US" w:eastAsia="zh-CN"/>
              </w:rPr>
              <w:t>0</w:t>
            </w:r>
          </w:p>
        </w:tc>
      </w:tr>
      <w:tr w14:paraId="5764E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1049" w:type="dxa"/>
            <w:vAlign w:val="center"/>
          </w:tcPr>
          <w:p w14:paraId="25CE06AB">
            <w:pPr>
              <w:jc w:val="both"/>
              <w:rPr>
                <w:rFonts w:hint="default" w:ascii="Times New Roman" w:hAnsi="Times New Roman" w:cs="Times New Roman"/>
              </w:rPr>
            </w:pPr>
            <w:r>
              <w:rPr>
                <w:rFonts w:hint="default" w:ascii="Times New Roman" w:hAnsi="Times New Roman" w:cs="Times New Roman"/>
              </w:rPr>
              <w:t>6-7-7</w:t>
            </w:r>
          </w:p>
        </w:tc>
        <w:tc>
          <w:tcPr>
            <w:tcW w:w="7608" w:type="dxa"/>
            <w:vAlign w:val="center"/>
          </w:tcPr>
          <w:p w14:paraId="3FCCD873">
            <w:pPr>
              <w:jc w:val="both"/>
              <w:rPr>
                <w:rFonts w:hint="default" w:ascii="Times New Roman" w:hAnsi="Times New Roman" w:cs="Times New Roman" w:eastAsiaTheme="minorEastAsia"/>
              </w:rPr>
            </w:pPr>
            <w:r>
              <w:rPr>
                <w:rFonts w:hint="default" w:ascii="Times New Roman" w:hAnsi="Times New Roman" w:cs="Times New Roman" w:eastAsiaTheme="minorEastAsia"/>
              </w:rPr>
              <w:t>2023年，2022—2023年办学体系教师直播教学能力大赛中荣获三等奖，湖南开放大学；</w:t>
            </w:r>
          </w:p>
        </w:tc>
        <w:tc>
          <w:tcPr>
            <w:tcW w:w="2250" w:type="dxa"/>
            <w:vAlign w:val="center"/>
          </w:tcPr>
          <w:p w14:paraId="465E737B">
            <w:pPr>
              <w:jc w:val="center"/>
              <w:rPr>
                <w:rFonts w:hint="default" w:ascii="Times New Roman" w:hAnsi="Times New Roman" w:cs="Times New Roman" w:eastAsiaTheme="minorEastAsia"/>
                <w:b/>
                <w:bCs/>
              </w:rPr>
            </w:pPr>
            <w:r>
              <w:rPr>
                <w:rFonts w:hint="default" w:ascii="Times New Roman" w:hAnsi="Times New Roman" w:cs="Times New Roman" w:eastAsiaTheme="minorEastAsia"/>
              </w:rPr>
              <w:t>教育教学1</w:t>
            </w:r>
            <w:r>
              <w:rPr>
                <w:rFonts w:hint="default" w:ascii="Times New Roman" w:hAnsi="Times New Roman" w:cs="Times New Roman" w:eastAsiaTheme="minorEastAsia"/>
                <w:lang w:val="en-US" w:eastAsia="zh-CN"/>
              </w:rPr>
              <w:t>47</w:t>
            </w:r>
            <w:r>
              <w:rPr>
                <w:rFonts w:hint="default" w:ascii="Times New Roman" w:hAnsi="Times New Roman" w:cs="Times New Roman" w:eastAsiaTheme="minorEastAsia"/>
              </w:rPr>
              <w:t>页</w:t>
            </w:r>
          </w:p>
        </w:tc>
        <w:tc>
          <w:tcPr>
            <w:tcW w:w="1012" w:type="dxa"/>
            <w:vAlign w:val="center"/>
          </w:tcPr>
          <w:p w14:paraId="4F612DC6">
            <w:pPr>
              <w:jc w:val="center"/>
              <w:rPr>
                <w:rFonts w:hint="default" w:ascii="Times New Roman" w:hAnsi="Times New Roman" w:cs="Times New Roman" w:eastAsiaTheme="minorEastAsia"/>
              </w:rPr>
            </w:pPr>
            <w:r>
              <w:rPr>
                <w:rFonts w:hint="default" w:ascii="Times New Roman" w:hAnsi="Times New Roman" w:cs="Times New Roman" w:eastAsiaTheme="minorEastAsia"/>
              </w:rPr>
              <w:t>4分</w:t>
            </w:r>
          </w:p>
        </w:tc>
        <w:tc>
          <w:tcPr>
            <w:tcW w:w="2415" w:type="dxa"/>
            <w:vAlign w:val="center"/>
          </w:tcPr>
          <w:p w14:paraId="3D379191">
            <w:pPr>
              <w:jc w:val="center"/>
              <w:rPr>
                <w:rFonts w:hint="eastAsia" w:ascii="Times New Roman" w:hAnsi="Times New Roman" w:eastAsia="仿宋_GB2312" w:cs="Times New Roman"/>
                <w:lang w:val="en-US" w:eastAsia="zh-CN"/>
              </w:rPr>
            </w:pPr>
            <w:r>
              <w:rPr>
                <w:rFonts w:hint="eastAsia" w:cs="Times New Roman"/>
                <w:lang w:val="en-US" w:eastAsia="zh-CN"/>
              </w:rPr>
              <w:t>1</w:t>
            </w:r>
          </w:p>
        </w:tc>
      </w:tr>
      <w:tr w14:paraId="045CF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1049" w:type="dxa"/>
            <w:vAlign w:val="center"/>
          </w:tcPr>
          <w:p w14:paraId="61EAAF0D">
            <w:pPr>
              <w:jc w:val="both"/>
              <w:rPr>
                <w:rFonts w:hint="default" w:ascii="Times New Roman" w:hAnsi="Times New Roman" w:cs="Times New Roman"/>
              </w:rPr>
            </w:pPr>
            <w:r>
              <w:rPr>
                <w:rFonts w:hint="default" w:ascii="Times New Roman" w:hAnsi="Times New Roman" w:cs="Times New Roman"/>
              </w:rPr>
              <w:t>6-7-8</w:t>
            </w:r>
          </w:p>
        </w:tc>
        <w:tc>
          <w:tcPr>
            <w:tcW w:w="7608" w:type="dxa"/>
            <w:vAlign w:val="center"/>
          </w:tcPr>
          <w:p w14:paraId="716FD374">
            <w:pPr>
              <w:jc w:val="both"/>
              <w:rPr>
                <w:rFonts w:hint="default" w:ascii="Times New Roman" w:hAnsi="Times New Roman" w:cs="Times New Roman" w:eastAsiaTheme="minorEastAsia"/>
              </w:rPr>
            </w:pPr>
            <w:r>
              <w:rPr>
                <w:rFonts w:hint="default" w:ascii="Times New Roman" w:hAnsi="Times New Roman" w:cs="Times New Roman" w:eastAsiaTheme="minorEastAsia"/>
              </w:rPr>
              <w:t>2020年，课程思政教学设计大赛中，荣获三等奖，娄底广播电视大学；</w:t>
            </w:r>
          </w:p>
        </w:tc>
        <w:tc>
          <w:tcPr>
            <w:tcW w:w="2250" w:type="dxa"/>
            <w:vAlign w:val="center"/>
          </w:tcPr>
          <w:p w14:paraId="6A1A47B0">
            <w:pPr>
              <w:jc w:val="center"/>
              <w:rPr>
                <w:rFonts w:hint="default" w:ascii="Times New Roman" w:hAnsi="Times New Roman" w:cs="Times New Roman" w:eastAsiaTheme="minorEastAsia"/>
                <w:b/>
                <w:bCs/>
              </w:rPr>
            </w:pPr>
            <w:r>
              <w:rPr>
                <w:rFonts w:hint="default" w:ascii="Times New Roman" w:hAnsi="Times New Roman" w:cs="Times New Roman" w:eastAsiaTheme="minorEastAsia"/>
              </w:rPr>
              <w:t>教育教学1</w:t>
            </w:r>
            <w:r>
              <w:rPr>
                <w:rFonts w:hint="default" w:ascii="Times New Roman" w:hAnsi="Times New Roman" w:cs="Times New Roman" w:eastAsiaTheme="minorEastAsia"/>
                <w:lang w:val="en-US" w:eastAsia="zh-CN"/>
              </w:rPr>
              <w:t>48</w:t>
            </w:r>
            <w:r>
              <w:rPr>
                <w:rFonts w:hint="default" w:ascii="Times New Roman" w:hAnsi="Times New Roman" w:cs="Times New Roman" w:eastAsiaTheme="minorEastAsia"/>
              </w:rPr>
              <w:t>页</w:t>
            </w:r>
          </w:p>
        </w:tc>
        <w:tc>
          <w:tcPr>
            <w:tcW w:w="1012" w:type="dxa"/>
            <w:vAlign w:val="center"/>
          </w:tcPr>
          <w:p w14:paraId="03CAACA3">
            <w:pPr>
              <w:jc w:val="center"/>
              <w:rPr>
                <w:rFonts w:hint="default" w:ascii="Times New Roman" w:hAnsi="Times New Roman" w:cs="Times New Roman" w:eastAsiaTheme="minorEastAsia"/>
              </w:rPr>
            </w:pPr>
            <w:r>
              <w:rPr>
                <w:rFonts w:hint="default" w:ascii="Times New Roman" w:hAnsi="Times New Roman" w:cs="Times New Roman" w:eastAsiaTheme="minorEastAsia"/>
              </w:rPr>
              <w:t>1分</w:t>
            </w:r>
          </w:p>
        </w:tc>
        <w:tc>
          <w:tcPr>
            <w:tcW w:w="2415" w:type="dxa"/>
            <w:vAlign w:val="center"/>
          </w:tcPr>
          <w:p w14:paraId="43A5401C">
            <w:pPr>
              <w:jc w:val="center"/>
              <w:rPr>
                <w:rFonts w:hint="eastAsia" w:ascii="Times New Roman" w:hAnsi="Times New Roman" w:eastAsia="仿宋_GB2312" w:cs="Times New Roman"/>
                <w:lang w:val="en-US" w:eastAsia="zh-CN"/>
              </w:rPr>
            </w:pPr>
            <w:r>
              <w:rPr>
                <w:rFonts w:hint="eastAsia" w:cs="Times New Roman"/>
                <w:lang w:val="en-US" w:eastAsia="zh-CN"/>
              </w:rPr>
              <w:t>0</w:t>
            </w:r>
          </w:p>
        </w:tc>
      </w:tr>
      <w:tr w14:paraId="390BC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1049" w:type="dxa"/>
            <w:vAlign w:val="center"/>
          </w:tcPr>
          <w:p w14:paraId="33047AF1">
            <w:pPr>
              <w:jc w:val="both"/>
              <w:rPr>
                <w:rFonts w:hint="default" w:ascii="Times New Roman" w:hAnsi="Times New Roman" w:cs="Times New Roman"/>
              </w:rPr>
            </w:pPr>
            <w:r>
              <w:rPr>
                <w:rFonts w:hint="default" w:ascii="Times New Roman" w:hAnsi="Times New Roman" w:cs="Times New Roman"/>
                <w:lang w:bidi="ar"/>
              </w:rPr>
              <w:t>6-7-9</w:t>
            </w:r>
          </w:p>
        </w:tc>
        <w:tc>
          <w:tcPr>
            <w:tcW w:w="7608" w:type="dxa"/>
            <w:vAlign w:val="center"/>
          </w:tcPr>
          <w:p w14:paraId="065EFE43">
            <w:pPr>
              <w:jc w:val="both"/>
              <w:rPr>
                <w:rFonts w:hint="default" w:ascii="Times New Roman" w:hAnsi="Times New Roman" w:cs="Times New Roman" w:eastAsiaTheme="minorEastAsia"/>
              </w:rPr>
            </w:pPr>
            <w:r>
              <w:rPr>
                <w:rFonts w:hint="default" w:ascii="Times New Roman" w:hAnsi="Times New Roman" w:cs="Times New Roman" w:eastAsiaTheme="minorEastAsia"/>
              </w:rPr>
              <w:t>2022年，社区家庭教育普及基地讲解员大赛获得三等奖，湖南开放大学；</w:t>
            </w:r>
          </w:p>
        </w:tc>
        <w:tc>
          <w:tcPr>
            <w:tcW w:w="2250" w:type="dxa"/>
            <w:vAlign w:val="center"/>
          </w:tcPr>
          <w:p w14:paraId="766652EF">
            <w:pPr>
              <w:jc w:val="center"/>
              <w:rPr>
                <w:rFonts w:hint="default" w:ascii="Times New Roman" w:hAnsi="Times New Roman" w:cs="Times New Roman" w:eastAsiaTheme="minorEastAsia"/>
                <w:b/>
                <w:bCs/>
              </w:rPr>
            </w:pPr>
            <w:r>
              <w:rPr>
                <w:rFonts w:hint="default" w:ascii="Times New Roman" w:hAnsi="Times New Roman" w:cs="Times New Roman" w:eastAsiaTheme="minorEastAsia"/>
              </w:rPr>
              <w:t>教育教学1</w:t>
            </w:r>
            <w:r>
              <w:rPr>
                <w:rFonts w:hint="default" w:ascii="Times New Roman" w:hAnsi="Times New Roman" w:cs="Times New Roman" w:eastAsiaTheme="minorEastAsia"/>
                <w:lang w:val="en-US" w:eastAsia="zh-CN"/>
              </w:rPr>
              <w:t>49</w:t>
            </w:r>
            <w:r>
              <w:rPr>
                <w:rFonts w:hint="default" w:ascii="Times New Roman" w:hAnsi="Times New Roman" w:cs="Times New Roman" w:eastAsiaTheme="minorEastAsia"/>
              </w:rPr>
              <w:t>页</w:t>
            </w:r>
          </w:p>
        </w:tc>
        <w:tc>
          <w:tcPr>
            <w:tcW w:w="1012" w:type="dxa"/>
            <w:vAlign w:val="center"/>
          </w:tcPr>
          <w:p w14:paraId="6DBA2C4C">
            <w:pPr>
              <w:jc w:val="center"/>
              <w:rPr>
                <w:rFonts w:hint="default" w:ascii="Times New Roman" w:hAnsi="Times New Roman" w:cs="Times New Roman" w:eastAsiaTheme="minorEastAsia"/>
              </w:rPr>
            </w:pPr>
            <w:r>
              <w:rPr>
                <w:rFonts w:hint="default" w:ascii="Times New Roman" w:hAnsi="Times New Roman" w:cs="Times New Roman" w:eastAsiaTheme="minorEastAsia"/>
              </w:rPr>
              <w:t>2分</w:t>
            </w:r>
          </w:p>
        </w:tc>
        <w:tc>
          <w:tcPr>
            <w:tcW w:w="2415" w:type="dxa"/>
            <w:vAlign w:val="center"/>
          </w:tcPr>
          <w:p w14:paraId="2D4BB6AB">
            <w:pPr>
              <w:jc w:val="center"/>
              <w:rPr>
                <w:rFonts w:hint="eastAsia" w:ascii="Times New Roman" w:hAnsi="Times New Roman" w:eastAsia="仿宋_GB2312" w:cs="Times New Roman"/>
                <w:lang w:val="en-US" w:eastAsia="zh-CN"/>
              </w:rPr>
            </w:pPr>
            <w:r>
              <w:rPr>
                <w:rFonts w:hint="eastAsia" w:cs="Times New Roman"/>
                <w:lang w:val="en-US" w:eastAsia="zh-CN"/>
              </w:rPr>
              <w:t>1</w:t>
            </w:r>
          </w:p>
        </w:tc>
      </w:tr>
      <w:tr w14:paraId="74202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1049" w:type="dxa"/>
            <w:vAlign w:val="center"/>
          </w:tcPr>
          <w:p w14:paraId="5798FB88">
            <w:pPr>
              <w:jc w:val="both"/>
              <w:rPr>
                <w:rFonts w:hint="default" w:ascii="Times New Roman" w:hAnsi="Times New Roman" w:cs="Times New Roman"/>
              </w:rPr>
            </w:pPr>
            <w:r>
              <w:rPr>
                <w:rFonts w:hint="default" w:ascii="Times New Roman" w:hAnsi="Times New Roman" w:cs="Times New Roman"/>
                <w:lang w:bidi="ar"/>
              </w:rPr>
              <w:t>6-7-10</w:t>
            </w:r>
          </w:p>
        </w:tc>
        <w:tc>
          <w:tcPr>
            <w:tcW w:w="7608" w:type="dxa"/>
            <w:vAlign w:val="center"/>
          </w:tcPr>
          <w:p w14:paraId="643825FE">
            <w:pPr>
              <w:jc w:val="both"/>
              <w:rPr>
                <w:rFonts w:hint="default" w:ascii="Times New Roman" w:hAnsi="Times New Roman" w:cs="Times New Roman" w:eastAsiaTheme="minorEastAsia"/>
              </w:rPr>
            </w:pPr>
            <w:r>
              <w:rPr>
                <w:rFonts w:hint="default" w:ascii="Times New Roman" w:hAnsi="Times New Roman" w:cs="Times New Roman" w:eastAsiaTheme="minorEastAsia"/>
              </w:rPr>
              <w:t>2021年，首届经管类专业课程思政教学设计大赛中荣获三等奖，湖南开放大学；</w:t>
            </w:r>
          </w:p>
        </w:tc>
        <w:tc>
          <w:tcPr>
            <w:tcW w:w="2250" w:type="dxa"/>
            <w:vAlign w:val="center"/>
          </w:tcPr>
          <w:p w14:paraId="7BF69772">
            <w:pPr>
              <w:jc w:val="center"/>
              <w:rPr>
                <w:rFonts w:hint="default" w:ascii="Times New Roman" w:hAnsi="Times New Roman" w:cs="Times New Roman" w:eastAsiaTheme="minorEastAsia"/>
                <w:b/>
                <w:bCs/>
              </w:rPr>
            </w:pPr>
            <w:r>
              <w:rPr>
                <w:rFonts w:hint="default" w:ascii="Times New Roman" w:hAnsi="Times New Roman" w:cs="Times New Roman" w:eastAsiaTheme="minorEastAsia"/>
              </w:rPr>
              <w:t>教育教学1</w:t>
            </w:r>
            <w:r>
              <w:rPr>
                <w:rFonts w:hint="default" w:ascii="Times New Roman" w:hAnsi="Times New Roman" w:cs="Times New Roman" w:eastAsiaTheme="minorEastAsia"/>
                <w:lang w:val="en-US" w:eastAsia="zh-CN"/>
              </w:rPr>
              <w:t>50</w:t>
            </w:r>
            <w:r>
              <w:rPr>
                <w:rFonts w:hint="default" w:ascii="Times New Roman" w:hAnsi="Times New Roman" w:cs="Times New Roman" w:eastAsiaTheme="minorEastAsia"/>
              </w:rPr>
              <w:t>页</w:t>
            </w:r>
          </w:p>
        </w:tc>
        <w:tc>
          <w:tcPr>
            <w:tcW w:w="1012" w:type="dxa"/>
            <w:vAlign w:val="center"/>
          </w:tcPr>
          <w:p w14:paraId="4CB84DED">
            <w:pPr>
              <w:jc w:val="center"/>
              <w:rPr>
                <w:rFonts w:hint="default" w:ascii="Times New Roman" w:hAnsi="Times New Roman" w:cs="Times New Roman" w:eastAsiaTheme="minorEastAsia"/>
              </w:rPr>
            </w:pPr>
            <w:r>
              <w:rPr>
                <w:rFonts w:hint="default" w:ascii="Times New Roman" w:hAnsi="Times New Roman" w:cs="Times New Roman" w:eastAsiaTheme="minorEastAsia"/>
              </w:rPr>
              <w:t>2分</w:t>
            </w:r>
          </w:p>
        </w:tc>
        <w:tc>
          <w:tcPr>
            <w:tcW w:w="2415" w:type="dxa"/>
            <w:vAlign w:val="center"/>
          </w:tcPr>
          <w:p w14:paraId="4EE6559D">
            <w:pPr>
              <w:jc w:val="center"/>
              <w:rPr>
                <w:rFonts w:hint="eastAsia" w:ascii="Times New Roman" w:hAnsi="Times New Roman" w:eastAsia="仿宋_GB2312" w:cs="Times New Roman"/>
                <w:lang w:val="en-US" w:eastAsia="zh-CN"/>
              </w:rPr>
            </w:pPr>
            <w:r>
              <w:rPr>
                <w:rFonts w:hint="eastAsia" w:cs="Times New Roman"/>
                <w:lang w:val="en-US" w:eastAsia="zh-CN"/>
              </w:rPr>
              <w:t>1</w:t>
            </w:r>
          </w:p>
        </w:tc>
      </w:tr>
      <w:tr w14:paraId="662EC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1049" w:type="dxa"/>
            <w:vAlign w:val="center"/>
          </w:tcPr>
          <w:p w14:paraId="4EFE00CF">
            <w:pPr>
              <w:jc w:val="both"/>
              <w:rPr>
                <w:rFonts w:hint="default" w:ascii="Times New Roman" w:hAnsi="Times New Roman" w:cs="Times New Roman"/>
              </w:rPr>
            </w:pPr>
            <w:r>
              <w:rPr>
                <w:rFonts w:hint="default" w:ascii="Times New Roman" w:hAnsi="Times New Roman" w:cs="Times New Roman"/>
                <w:lang w:bidi="ar"/>
              </w:rPr>
              <w:t>6-7-11</w:t>
            </w:r>
          </w:p>
        </w:tc>
        <w:tc>
          <w:tcPr>
            <w:tcW w:w="7608" w:type="dxa"/>
            <w:vAlign w:val="center"/>
          </w:tcPr>
          <w:p w14:paraId="3C174C99">
            <w:pPr>
              <w:jc w:val="both"/>
              <w:rPr>
                <w:rFonts w:hint="default" w:ascii="Times New Roman" w:hAnsi="Times New Roman" w:cs="Times New Roman" w:eastAsiaTheme="minorEastAsia"/>
              </w:rPr>
            </w:pPr>
            <w:r>
              <w:rPr>
                <w:rFonts w:hint="default" w:ascii="Times New Roman" w:hAnsi="Times New Roman" w:cs="Times New Roman" w:eastAsiaTheme="minorEastAsia"/>
              </w:rPr>
              <w:t>2022年，课程思政建设成果评选活动中荣获优胜奖，湖南开放大学；</w:t>
            </w:r>
          </w:p>
        </w:tc>
        <w:tc>
          <w:tcPr>
            <w:tcW w:w="2250" w:type="dxa"/>
            <w:vAlign w:val="center"/>
          </w:tcPr>
          <w:p w14:paraId="6F306A85">
            <w:pPr>
              <w:jc w:val="center"/>
              <w:rPr>
                <w:rFonts w:hint="default" w:ascii="Times New Roman" w:hAnsi="Times New Roman" w:cs="Times New Roman" w:eastAsiaTheme="minorEastAsia"/>
              </w:rPr>
            </w:pPr>
            <w:r>
              <w:rPr>
                <w:rFonts w:hint="default" w:ascii="Times New Roman" w:hAnsi="Times New Roman" w:cs="Times New Roman" w:eastAsiaTheme="minorEastAsia"/>
              </w:rPr>
              <w:t>教育教学1</w:t>
            </w:r>
            <w:r>
              <w:rPr>
                <w:rFonts w:hint="default" w:ascii="Times New Roman" w:hAnsi="Times New Roman" w:cs="Times New Roman" w:eastAsiaTheme="minorEastAsia"/>
                <w:lang w:val="en-US" w:eastAsia="zh-CN"/>
              </w:rPr>
              <w:t>51</w:t>
            </w:r>
            <w:r>
              <w:rPr>
                <w:rFonts w:hint="default" w:ascii="Times New Roman" w:hAnsi="Times New Roman" w:cs="Times New Roman" w:eastAsiaTheme="minorEastAsia"/>
              </w:rPr>
              <w:t>页</w:t>
            </w:r>
          </w:p>
        </w:tc>
        <w:tc>
          <w:tcPr>
            <w:tcW w:w="1012" w:type="dxa"/>
            <w:vAlign w:val="center"/>
          </w:tcPr>
          <w:p w14:paraId="54AABB0F">
            <w:pPr>
              <w:jc w:val="center"/>
              <w:rPr>
                <w:rFonts w:hint="default" w:ascii="Times New Roman" w:hAnsi="Times New Roman" w:cs="Times New Roman" w:eastAsiaTheme="minorEastAsia"/>
              </w:rPr>
            </w:pPr>
          </w:p>
        </w:tc>
        <w:tc>
          <w:tcPr>
            <w:tcW w:w="2415" w:type="dxa"/>
            <w:vAlign w:val="center"/>
          </w:tcPr>
          <w:p w14:paraId="561422E3">
            <w:pPr>
              <w:jc w:val="center"/>
              <w:rPr>
                <w:rFonts w:hint="eastAsia" w:ascii="Times New Roman" w:hAnsi="Times New Roman" w:eastAsia="仿宋_GB2312" w:cs="Times New Roman"/>
                <w:lang w:val="en-US" w:eastAsia="zh-CN"/>
              </w:rPr>
            </w:pPr>
            <w:r>
              <w:rPr>
                <w:rFonts w:hint="eastAsia" w:cs="Times New Roman"/>
                <w:lang w:val="en-US" w:eastAsia="zh-CN"/>
              </w:rPr>
              <w:t>0</w:t>
            </w:r>
          </w:p>
        </w:tc>
      </w:tr>
      <w:tr w14:paraId="6C41F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1049" w:type="dxa"/>
            <w:vAlign w:val="center"/>
          </w:tcPr>
          <w:p w14:paraId="3E91A513">
            <w:pPr>
              <w:jc w:val="both"/>
              <w:rPr>
                <w:rFonts w:hint="default" w:ascii="Times New Roman" w:hAnsi="Times New Roman" w:cs="Times New Roman"/>
              </w:rPr>
            </w:pPr>
            <w:r>
              <w:rPr>
                <w:rFonts w:hint="default" w:ascii="Times New Roman" w:hAnsi="Times New Roman" w:cs="Times New Roman"/>
                <w:lang w:bidi="ar"/>
              </w:rPr>
              <w:t>6-7-12</w:t>
            </w:r>
          </w:p>
        </w:tc>
        <w:tc>
          <w:tcPr>
            <w:tcW w:w="7608" w:type="dxa"/>
            <w:vAlign w:val="center"/>
          </w:tcPr>
          <w:p w14:paraId="32B101DB">
            <w:pPr>
              <w:jc w:val="both"/>
              <w:rPr>
                <w:rFonts w:hint="default" w:ascii="Times New Roman" w:hAnsi="Times New Roman" w:cs="Times New Roman" w:eastAsiaTheme="minorEastAsia"/>
              </w:rPr>
            </w:pPr>
            <w:r>
              <w:rPr>
                <w:rFonts w:hint="default" w:ascii="Times New Roman" w:hAnsi="Times New Roman" w:cs="Times New Roman" w:eastAsiaTheme="minorEastAsia"/>
              </w:rPr>
              <w:t>2020年，课程思政教学设计大赛中荣获二等奖，娄底广播电视大学；</w:t>
            </w:r>
          </w:p>
        </w:tc>
        <w:tc>
          <w:tcPr>
            <w:tcW w:w="2250" w:type="dxa"/>
            <w:vAlign w:val="center"/>
          </w:tcPr>
          <w:p w14:paraId="7F5D5645">
            <w:pPr>
              <w:jc w:val="center"/>
              <w:rPr>
                <w:rFonts w:hint="default" w:ascii="Times New Roman" w:hAnsi="Times New Roman" w:cs="Times New Roman" w:eastAsiaTheme="minorEastAsia"/>
              </w:rPr>
            </w:pPr>
            <w:r>
              <w:rPr>
                <w:rFonts w:hint="default" w:ascii="Times New Roman" w:hAnsi="Times New Roman" w:cs="Times New Roman" w:eastAsiaTheme="minorEastAsia"/>
              </w:rPr>
              <w:t>教育教学1</w:t>
            </w:r>
            <w:r>
              <w:rPr>
                <w:rFonts w:hint="default" w:ascii="Times New Roman" w:hAnsi="Times New Roman" w:cs="Times New Roman" w:eastAsiaTheme="minorEastAsia"/>
                <w:lang w:val="en-US" w:eastAsia="zh-CN"/>
              </w:rPr>
              <w:t>52</w:t>
            </w:r>
            <w:r>
              <w:rPr>
                <w:rFonts w:hint="default" w:ascii="Times New Roman" w:hAnsi="Times New Roman" w:cs="Times New Roman" w:eastAsiaTheme="minorEastAsia"/>
              </w:rPr>
              <w:t>页</w:t>
            </w:r>
          </w:p>
        </w:tc>
        <w:tc>
          <w:tcPr>
            <w:tcW w:w="1012" w:type="dxa"/>
            <w:vAlign w:val="center"/>
          </w:tcPr>
          <w:p w14:paraId="227F9815">
            <w:pPr>
              <w:jc w:val="center"/>
              <w:rPr>
                <w:rFonts w:hint="default" w:ascii="Times New Roman" w:hAnsi="Times New Roman" w:cs="Times New Roman" w:eastAsiaTheme="minorEastAsia"/>
              </w:rPr>
            </w:pPr>
            <w:r>
              <w:rPr>
                <w:rFonts w:hint="default" w:ascii="Times New Roman" w:hAnsi="Times New Roman" w:cs="Times New Roman" w:eastAsiaTheme="minorEastAsia"/>
              </w:rPr>
              <w:t>2分</w:t>
            </w:r>
          </w:p>
        </w:tc>
        <w:tc>
          <w:tcPr>
            <w:tcW w:w="2415" w:type="dxa"/>
            <w:vAlign w:val="center"/>
          </w:tcPr>
          <w:p w14:paraId="507EA839">
            <w:pPr>
              <w:jc w:val="center"/>
              <w:rPr>
                <w:rFonts w:hint="eastAsia" w:ascii="Times New Roman" w:hAnsi="Times New Roman" w:eastAsia="仿宋_GB2312" w:cs="Times New Roman"/>
                <w:lang w:val="en-US" w:eastAsia="zh-CN"/>
              </w:rPr>
            </w:pPr>
            <w:r>
              <w:rPr>
                <w:rFonts w:hint="eastAsia" w:cs="Times New Roman"/>
                <w:lang w:val="en-US" w:eastAsia="zh-CN"/>
              </w:rPr>
              <w:t>0</w:t>
            </w:r>
          </w:p>
        </w:tc>
      </w:tr>
      <w:tr w14:paraId="6A498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1049" w:type="dxa"/>
            <w:vAlign w:val="center"/>
          </w:tcPr>
          <w:p w14:paraId="1FA0EBD6">
            <w:pPr>
              <w:jc w:val="both"/>
              <w:rPr>
                <w:rFonts w:hint="default" w:ascii="Times New Roman" w:hAnsi="Times New Roman" w:cs="Times New Roman"/>
              </w:rPr>
            </w:pPr>
            <w:r>
              <w:rPr>
                <w:rFonts w:hint="default" w:ascii="Times New Roman" w:hAnsi="Times New Roman" w:cs="Times New Roman"/>
                <w:lang w:bidi="ar"/>
              </w:rPr>
              <w:t>6-7-13</w:t>
            </w:r>
          </w:p>
        </w:tc>
        <w:tc>
          <w:tcPr>
            <w:tcW w:w="7608" w:type="dxa"/>
            <w:vAlign w:val="center"/>
          </w:tcPr>
          <w:p w14:paraId="233F1861">
            <w:pPr>
              <w:jc w:val="both"/>
              <w:rPr>
                <w:rFonts w:hint="default" w:ascii="Times New Roman" w:hAnsi="Times New Roman" w:cs="Times New Roman" w:eastAsiaTheme="minorEastAsia"/>
              </w:rPr>
            </w:pPr>
            <w:r>
              <w:rPr>
                <w:rFonts w:hint="default" w:ascii="Times New Roman" w:hAnsi="Times New Roman" w:cs="Times New Roman" w:eastAsiaTheme="minorEastAsia"/>
              </w:rPr>
              <w:t>2021年，课程思政说课大赛中荣获二等奖，娄底广播电视大学；</w:t>
            </w:r>
          </w:p>
        </w:tc>
        <w:tc>
          <w:tcPr>
            <w:tcW w:w="2250" w:type="dxa"/>
            <w:vAlign w:val="center"/>
          </w:tcPr>
          <w:p w14:paraId="6C504BE1">
            <w:pPr>
              <w:jc w:val="center"/>
              <w:rPr>
                <w:rFonts w:hint="default" w:ascii="Times New Roman" w:hAnsi="Times New Roman" w:cs="Times New Roman" w:eastAsiaTheme="minorEastAsia"/>
              </w:rPr>
            </w:pPr>
            <w:r>
              <w:rPr>
                <w:rFonts w:hint="default" w:ascii="Times New Roman" w:hAnsi="Times New Roman" w:cs="Times New Roman" w:eastAsiaTheme="minorEastAsia"/>
              </w:rPr>
              <w:t>教育教学1</w:t>
            </w:r>
            <w:r>
              <w:rPr>
                <w:rFonts w:hint="default" w:ascii="Times New Roman" w:hAnsi="Times New Roman" w:cs="Times New Roman" w:eastAsiaTheme="minorEastAsia"/>
                <w:lang w:val="en-US" w:eastAsia="zh-CN"/>
              </w:rPr>
              <w:t>53</w:t>
            </w:r>
            <w:r>
              <w:rPr>
                <w:rFonts w:hint="default" w:ascii="Times New Roman" w:hAnsi="Times New Roman" w:cs="Times New Roman" w:eastAsiaTheme="minorEastAsia"/>
              </w:rPr>
              <w:t>页</w:t>
            </w:r>
          </w:p>
        </w:tc>
        <w:tc>
          <w:tcPr>
            <w:tcW w:w="1012" w:type="dxa"/>
            <w:vAlign w:val="center"/>
          </w:tcPr>
          <w:p w14:paraId="6B5D34A1">
            <w:pPr>
              <w:jc w:val="center"/>
              <w:rPr>
                <w:rFonts w:hint="default" w:ascii="Times New Roman" w:hAnsi="Times New Roman" w:cs="Times New Roman" w:eastAsiaTheme="minorEastAsia"/>
              </w:rPr>
            </w:pPr>
            <w:r>
              <w:rPr>
                <w:rFonts w:hint="default" w:ascii="Times New Roman" w:hAnsi="Times New Roman" w:cs="Times New Roman" w:eastAsiaTheme="minorEastAsia"/>
              </w:rPr>
              <w:t>2分</w:t>
            </w:r>
          </w:p>
        </w:tc>
        <w:tc>
          <w:tcPr>
            <w:tcW w:w="2415" w:type="dxa"/>
            <w:vAlign w:val="center"/>
          </w:tcPr>
          <w:p w14:paraId="3AD30449">
            <w:pPr>
              <w:jc w:val="center"/>
              <w:rPr>
                <w:rFonts w:hint="eastAsia" w:ascii="Times New Roman" w:hAnsi="Times New Roman" w:eastAsia="仿宋_GB2312" w:cs="Times New Roman"/>
                <w:lang w:val="en-US" w:eastAsia="zh-CN"/>
              </w:rPr>
            </w:pPr>
            <w:r>
              <w:rPr>
                <w:rFonts w:hint="eastAsia" w:cs="Times New Roman"/>
                <w:lang w:val="en-US" w:eastAsia="zh-CN"/>
              </w:rPr>
              <w:t>0</w:t>
            </w:r>
          </w:p>
        </w:tc>
      </w:tr>
      <w:tr w14:paraId="1C404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1049" w:type="dxa"/>
            <w:vAlign w:val="center"/>
          </w:tcPr>
          <w:p w14:paraId="302AC4BF">
            <w:pPr>
              <w:jc w:val="both"/>
              <w:rPr>
                <w:rFonts w:hint="default" w:ascii="Times New Roman" w:hAnsi="Times New Roman" w:cs="Times New Roman"/>
              </w:rPr>
            </w:pPr>
            <w:r>
              <w:rPr>
                <w:rFonts w:hint="default" w:ascii="Times New Roman" w:hAnsi="Times New Roman" w:cs="Times New Roman"/>
                <w:lang w:bidi="ar"/>
              </w:rPr>
              <w:t>6-7-14</w:t>
            </w:r>
          </w:p>
        </w:tc>
        <w:tc>
          <w:tcPr>
            <w:tcW w:w="7608" w:type="dxa"/>
            <w:vAlign w:val="center"/>
          </w:tcPr>
          <w:p w14:paraId="7E012944">
            <w:pPr>
              <w:jc w:val="both"/>
              <w:rPr>
                <w:rFonts w:hint="default" w:ascii="Times New Roman" w:hAnsi="Times New Roman" w:cs="Times New Roman" w:eastAsiaTheme="minorEastAsia"/>
              </w:rPr>
            </w:pPr>
            <w:r>
              <w:rPr>
                <w:rFonts w:hint="default" w:ascii="Times New Roman" w:hAnsi="Times New Roman" w:cs="Times New Roman" w:eastAsiaTheme="minorEastAsia"/>
              </w:rPr>
              <w:t>2021年，经管类专业课程思政教学设计大赛中荣获三等奖，娄底广播电视大学；</w:t>
            </w:r>
          </w:p>
        </w:tc>
        <w:tc>
          <w:tcPr>
            <w:tcW w:w="2250" w:type="dxa"/>
            <w:vAlign w:val="center"/>
          </w:tcPr>
          <w:p w14:paraId="526FC1DA">
            <w:pPr>
              <w:jc w:val="center"/>
              <w:rPr>
                <w:rFonts w:hint="default" w:ascii="Times New Roman" w:hAnsi="Times New Roman" w:cs="Times New Roman" w:eastAsiaTheme="minorEastAsia"/>
              </w:rPr>
            </w:pPr>
            <w:r>
              <w:rPr>
                <w:rFonts w:hint="default" w:ascii="Times New Roman" w:hAnsi="Times New Roman" w:cs="Times New Roman" w:eastAsiaTheme="minorEastAsia"/>
              </w:rPr>
              <w:t>教育教学1</w:t>
            </w:r>
            <w:r>
              <w:rPr>
                <w:rFonts w:hint="default" w:ascii="Times New Roman" w:hAnsi="Times New Roman" w:cs="Times New Roman" w:eastAsiaTheme="minorEastAsia"/>
                <w:lang w:val="en-US" w:eastAsia="zh-CN"/>
              </w:rPr>
              <w:t>54</w:t>
            </w:r>
            <w:r>
              <w:rPr>
                <w:rFonts w:hint="default" w:ascii="Times New Roman" w:hAnsi="Times New Roman" w:cs="Times New Roman" w:eastAsiaTheme="minorEastAsia"/>
              </w:rPr>
              <w:t>页</w:t>
            </w:r>
          </w:p>
        </w:tc>
        <w:tc>
          <w:tcPr>
            <w:tcW w:w="1012" w:type="dxa"/>
            <w:vAlign w:val="center"/>
          </w:tcPr>
          <w:p w14:paraId="0FDD3769">
            <w:pPr>
              <w:jc w:val="center"/>
              <w:rPr>
                <w:rFonts w:hint="default" w:ascii="Times New Roman" w:hAnsi="Times New Roman" w:cs="Times New Roman" w:eastAsiaTheme="minorEastAsia"/>
              </w:rPr>
            </w:pPr>
            <w:r>
              <w:rPr>
                <w:rFonts w:hint="default" w:ascii="Times New Roman" w:hAnsi="Times New Roman" w:cs="Times New Roman" w:eastAsiaTheme="minorEastAsia"/>
              </w:rPr>
              <w:t>1分</w:t>
            </w:r>
          </w:p>
        </w:tc>
        <w:tc>
          <w:tcPr>
            <w:tcW w:w="2415" w:type="dxa"/>
            <w:vAlign w:val="center"/>
          </w:tcPr>
          <w:p w14:paraId="7844877A">
            <w:pPr>
              <w:jc w:val="center"/>
              <w:rPr>
                <w:rFonts w:hint="eastAsia" w:ascii="Times New Roman" w:hAnsi="Times New Roman" w:eastAsia="仿宋_GB2312" w:cs="Times New Roman"/>
                <w:lang w:val="en-US" w:eastAsia="zh-CN"/>
              </w:rPr>
            </w:pPr>
            <w:r>
              <w:rPr>
                <w:rFonts w:hint="eastAsia" w:cs="Times New Roman"/>
                <w:lang w:val="en-US" w:eastAsia="zh-CN"/>
              </w:rPr>
              <w:t>0</w:t>
            </w:r>
          </w:p>
        </w:tc>
      </w:tr>
      <w:tr w14:paraId="49B45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1049" w:type="dxa"/>
            <w:vAlign w:val="center"/>
          </w:tcPr>
          <w:p w14:paraId="30C0AD16">
            <w:pPr>
              <w:jc w:val="both"/>
              <w:rPr>
                <w:rFonts w:hint="default" w:ascii="Times New Roman" w:hAnsi="Times New Roman" w:cs="Times New Roman"/>
              </w:rPr>
            </w:pPr>
            <w:r>
              <w:rPr>
                <w:rFonts w:hint="default" w:ascii="Times New Roman" w:hAnsi="Times New Roman" w:cs="Times New Roman"/>
                <w:lang w:bidi="ar"/>
              </w:rPr>
              <w:t>6-7-15</w:t>
            </w:r>
          </w:p>
        </w:tc>
        <w:tc>
          <w:tcPr>
            <w:tcW w:w="7608" w:type="dxa"/>
            <w:vAlign w:val="center"/>
          </w:tcPr>
          <w:p w14:paraId="4E0544BD">
            <w:pPr>
              <w:jc w:val="both"/>
              <w:rPr>
                <w:rFonts w:hint="default" w:ascii="Times New Roman" w:hAnsi="Times New Roman" w:cs="Times New Roman" w:eastAsiaTheme="minorEastAsia"/>
              </w:rPr>
            </w:pPr>
            <w:r>
              <w:rPr>
                <w:rFonts w:hint="default" w:ascii="Times New Roman" w:hAnsi="Times New Roman" w:cs="Times New Roman" w:eastAsiaTheme="minorEastAsia"/>
              </w:rPr>
              <w:t>2015年，开放教育2014年度优秀课程导学教师，娄底广播电视大学；</w:t>
            </w:r>
          </w:p>
        </w:tc>
        <w:tc>
          <w:tcPr>
            <w:tcW w:w="2250" w:type="dxa"/>
            <w:vAlign w:val="center"/>
          </w:tcPr>
          <w:p w14:paraId="6E9EBBCF">
            <w:pPr>
              <w:jc w:val="center"/>
              <w:rPr>
                <w:rFonts w:hint="default" w:ascii="Times New Roman" w:hAnsi="Times New Roman" w:cs="Times New Roman" w:eastAsiaTheme="minorEastAsia"/>
              </w:rPr>
            </w:pPr>
            <w:r>
              <w:rPr>
                <w:rFonts w:hint="default" w:ascii="Times New Roman" w:hAnsi="Times New Roman" w:cs="Times New Roman" w:eastAsiaTheme="minorEastAsia"/>
              </w:rPr>
              <w:t>教育教学1</w:t>
            </w:r>
            <w:r>
              <w:rPr>
                <w:rFonts w:hint="default" w:ascii="Times New Roman" w:hAnsi="Times New Roman" w:cs="Times New Roman" w:eastAsiaTheme="minorEastAsia"/>
                <w:lang w:val="en-US" w:eastAsia="zh-CN"/>
              </w:rPr>
              <w:t>55</w:t>
            </w:r>
            <w:r>
              <w:rPr>
                <w:rFonts w:hint="default" w:ascii="Times New Roman" w:hAnsi="Times New Roman" w:cs="Times New Roman" w:eastAsiaTheme="minorEastAsia"/>
              </w:rPr>
              <w:t>页</w:t>
            </w:r>
          </w:p>
        </w:tc>
        <w:tc>
          <w:tcPr>
            <w:tcW w:w="1012" w:type="dxa"/>
            <w:vAlign w:val="center"/>
          </w:tcPr>
          <w:p w14:paraId="7EF174F7">
            <w:pPr>
              <w:jc w:val="center"/>
              <w:rPr>
                <w:rFonts w:hint="default" w:ascii="Times New Roman" w:hAnsi="Times New Roman" w:cs="Times New Roman" w:eastAsiaTheme="minorEastAsia"/>
              </w:rPr>
            </w:pPr>
            <w:r>
              <w:rPr>
                <w:rFonts w:hint="default" w:ascii="Times New Roman" w:hAnsi="Times New Roman" w:cs="Times New Roman" w:eastAsiaTheme="minorEastAsia"/>
              </w:rPr>
              <w:t>1分</w:t>
            </w:r>
          </w:p>
        </w:tc>
        <w:tc>
          <w:tcPr>
            <w:tcW w:w="2415" w:type="dxa"/>
            <w:vAlign w:val="center"/>
          </w:tcPr>
          <w:p w14:paraId="5A918295">
            <w:pPr>
              <w:jc w:val="center"/>
              <w:rPr>
                <w:rFonts w:hint="eastAsia" w:ascii="Times New Roman" w:hAnsi="Times New Roman" w:eastAsia="仿宋_GB2312" w:cs="Times New Roman"/>
                <w:lang w:val="en-US" w:eastAsia="zh-CN"/>
              </w:rPr>
            </w:pPr>
            <w:r>
              <w:rPr>
                <w:rFonts w:hint="eastAsia" w:cs="Times New Roman"/>
                <w:lang w:val="en-US" w:eastAsia="zh-CN"/>
              </w:rPr>
              <w:t>0</w:t>
            </w:r>
          </w:p>
        </w:tc>
      </w:tr>
      <w:tr w14:paraId="60AE8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403ABABF">
            <w:pPr>
              <w:jc w:val="both"/>
              <w:rPr>
                <w:rFonts w:hint="default" w:ascii="Times New Roman" w:hAnsi="Times New Roman" w:cs="Times New Roman"/>
              </w:rPr>
            </w:pPr>
            <w:r>
              <w:rPr>
                <w:rFonts w:hint="default" w:ascii="Times New Roman" w:hAnsi="Times New Roman" w:cs="Times New Roman"/>
              </w:rPr>
              <w:t>6-8</w:t>
            </w:r>
          </w:p>
        </w:tc>
        <w:tc>
          <w:tcPr>
            <w:tcW w:w="13285" w:type="dxa"/>
            <w:gridSpan w:val="4"/>
            <w:vAlign w:val="center"/>
          </w:tcPr>
          <w:p w14:paraId="3F645C5B">
            <w:pPr>
              <w:jc w:val="both"/>
              <w:rPr>
                <w:rFonts w:hint="default" w:ascii="Times New Roman" w:hAnsi="Times New Roman" w:cs="Times New Roman"/>
              </w:rPr>
            </w:pPr>
            <w:r>
              <w:rPr>
                <w:rFonts w:hint="default" w:ascii="Times New Roman" w:hAnsi="Times New Roman" w:cs="Times New Roman"/>
              </w:rPr>
              <w:t>指</w:t>
            </w:r>
            <w:r>
              <w:rPr>
                <w:rFonts w:hint="default" w:ascii="Times New Roman" w:hAnsi="Times New Roman" w:eastAsia="微软雅黑" w:cs="Times New Roman"/>
              </w:rPr>
              <w:t>导</w:t>
            </w:r>
            <w:r>
              <w:rPr>
                <w:rFonts w:hint="default" w:ascii="Times New Roman" w:hAnsi="Times New Roman" w:eastAsia="___WRD_EMBED_SUB_50" w:cs="Times New Roman"/>
              </w:rPr>
              <w:t>学</w:t>
            </w:r>
            <w:r>
              <w:rPr>
                <w:rFonts w:hint="default" w:ascii="Times New Roman" w:hAnsi="Times New Roman" w:eastAsia="微软雅黑" w:cs="Times New Roman"/>
              </w:rPr>
              <w:t>生参加湖南省</w:t>
            </w:r>
            <w:r>
              <w:rPr>
                <w:rFonts w:hint="default" w:ascii="Times New Roman" w:hAnsi="Times New Roman" w:eastAsia="___WRD_EMBED_SUB_50" w:cs="Times New Roman"/>
              </w:rPr>
              <w:t>教</w:t>
            </w:r>
            <w:r>
              <w:rPr>
                <w:rFonts w:hint="default" w:ascii="Times New Roman" w:hAnsi="Times New Roman" w:eastAsia="微软雅黑" w:cs="Times New Roman"/>
              </w:rPr>
              <w:t>育厅组织</w:t>
            </w:r>
            <w:r>
              <w:rPr>
                <w:rFonts w:hint="default" w:ascii="Times New Roman" w:hAnsi="Times New Roman" w:eastAsia="___WRD_EMBED_SUB_50" w:cs="Times New Roman"/>
              </w:rPr>
              <w:t>的</w:t>
            </w:r>
            <w:r>
              <w:rPr>
                <w:rFonts w:hint="default" w:ascii="Times New Roman" w:hAnsi="Times New Roman" w:eastAsia="微软雅黑" w:cs="Times New Roman"/>
              </w:rPr>
              <w:t>本专业</w:t>
            </w:r>
            <w:r>
              <w:rPr>
                <w:rFonts w:hint="default" w:ascii="Times New Roman" w:hAnsi="Times New Roman" w:eastAsia="___WRD_EMBED_SUB_50" w:cs="Times New Roman"/>
              </w:rPr>
              <w:t>学</w:t>
            </w:r>
            <w:r>
              <w:rPr>
                <w:rFonts w:hint="default" w:ascii="Times New Roman" w:hAnsi="Times New Roman" w:eastAsia="微软雅黑" w:cs="Times New Roman"/>
              </w:rPr>
              <w:t>生毕业设计抽查</w:t>
            </w:r>
            <w:r>
              <w:rPr>
                <w:rFonts w:hint="default" w:ascii="Times New Roman" w:hAnsi="Times New Roman" w:eastAsia="___WRD_EMBED_SUB_50" w:cs="Times New Roman"/>
              </w:rPr>
              <w:t>、</w:t>
            </w:r>
            <w:r>
              <w:rPr>
                <w:rFonts w:hint="default" w:ascii="Times New Roman" w:hAnsi="Times New Roman" w:eastAsia="微软雅黑" w:cs="Times New Roman"/>
              </w:rPr>
              <w:t>专业技能抽查获得</w:t>
            </w:r>
            <w:r>
              <w:rPr>
                <w:rFonts w:hint="default" w:ascii="Times New Roman" w:hAnsi="Times New Roman" w:cs="Times New Roman"/>
              </w:rPr>
              <w:t>100%</w:t>
            </w:r>
            <w:r>
              <w:rPr>
                <w:rFonts w:hint="default" w:ascii="Times New Roman" w:hAnsi="Times New Roman" w:eastAsia="微软雅黑" w:cs="Times New Roman"/>
              </w:rPr>
              <w:t>通过率</w:t>
            </w:r>
            <w:r>
              <w:rPr>
                <w:rFonts w:hint="default" w:ascii="Times New Roman" w:hAnsi="Times New Roman" w:eastAsia="___WRD_EMBED_SUB_50" w:cs="Times New Roman"/>
              </w:rPr>
              <w:t>（或</w:t>
            </w:r>
            <w:r>
              <w:rPr>
                <w:rFonts w:hint="default" w:ascii="Times New Roman" w:hAnsi="Times New Roman" w:eastAsia="微软雅黑" w:cs="Times New Roman"/>
              </w:rPr>
              <w:t>优秀等次</w:t>
            </w:r>
            <w:r>
              <w:rPr>
                <w:rFonts w:hint="default" w:ascii="Times New Roman" w:hAnsi="Times New Roman" w:eastAsia="___WRD_EMBED_SUB_50" w:cs="Times New Roman"/>
              </w:rPr>
              <w:t>）的</w:t>
            </w:r>
            <w:r>
              <w:rPr>
                <w:rFonts w:hint="default" w:ascii="Times New Roman" w:hAnsi="Times New Roman" w:eastAsia="微软雅黑" w:cs="Times New Roman"/>
              </w:rPr>
              <w:t>，该项目</w:t>
            </w:r>
            <w:r>
              <w:rPr>
                <w:rFonts w:hint="default" w:ascii="Times New Roman" w:hAnsi="Times New Roman" w:eastAsia="___WRD_EMBED_SUB_50" w:cs="Times New Roman"/>
              </w:rPr>
              <w:t>负责人</w:t>
            </w:r>
            <w:r>
              <w:rPr>
                <w:rFonts w:hint="default" w:ascii="Times New Roman" w:hAnsi="Times New Roman" w:eastAsia="微软雅黑" w:cs="Times New Roman"/>
              </w:rPr>
              <w:t>每次计</w:t>
            </w:r>
            <w:r>
              <w:rPr>
                <w:rFonts w:hint="default" w:ascii="Times New Roman" w:hAnsi="Times New Roman" w:cs="Times New Roman"/>
              </w:rPr>
              <w:t>2</w:t>
            </w:r>
            <w:r>
              <w:rPr>
                <w:rFonts w:hint="default" w:ascii="Times New Roman" w:hAnsi="Times New Roman" w:eastAsia="微软雅黑" w:cs="Times New Roman"/>
              </w:rPr>
              <w:t>分，实际参与</w:t>
            </w:r>
            <w:r>
              <w:rPr>
                <w:rFonts w:hint="default" w:ascii="Times New Roman" w:hAnsi="Times New Roman" w:eastAsia="___WRD_EMBED_SUB_50" w:cs="Times New Roman"/>
              </w:rPr>
              <w:t>指</w:t>
            </w:r>
            <w:r>
              <w:rPr>
                <w:rFonts w:hint="default" w:ascii="Times New Roman" w:hAnsi="Times New Roman" w:eastAsia="微软雅黑" w:cs="Times New Roman"/>
              </w:rPr>
              <w:t>导</w:t>
            </w:r>
            <w:r>
              <w:rPr>
                <w:rFonts w:hint="default" w:ascii="Times New Roman" w:hAnsi="Times New Roman" w:eastAsia="___WRD_EMBED_SUB_50" w:cs="Times New Roman"/>
              </w:rPr>
              <w:t>的</w:t>
            </w:r>
            <w:r>
              <w:rPr>
                <w:rFonts w:hint="default" w:ascii="Times New Roman" w:hAnsi="Times New Roman" w:eastAsia="微软雅黑" w:cs="Times New Roman"/>
              </w:rPr>
              <w:t>专业</w:t>
            </w:r>
            <w:r>
              <w:rPr>
                <w:rFonts w:hint="default" w:ascii="Times New Roman" w:hAnsi="Times New Roman" w:eastAsia="___WRD_EMBED_SUB_50" w:cs="Times New Roman"/>
              </w:rPr>
              <w:t>教</w:t>
            </w:r>
            <w:r>
              <w:rPr>
                <w:rFonts w:hint="default" w:ascii="Times New Roman" w:hAnsi="Times New Roman" w:eastAsia="微软雅黑" w:cs="Times New Roman"/>
              </w:rPr>
              <w:t>师每次计</w:t>
            </w:r>
            <w:r>
              <w:rPr>
                <w:rFonts w:hint="default" w:ascii="Times New Roman" w:hAnsi="Times New Roman" w:cs="Times New Roman"/>
              </w:rPr>
              <w:t>1</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47EBD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049" w:type="dxa"/>
            <w:vAlign w:val="center"/>
          </w:tcPr>
          <w:p w14:paraId="79096E3F">
            <w:pPr>
              <w:jc w:val="both"/>
              <w:rPr>
                <w:rFonts w:hint="default" w:ascii="Times New Roman" w:hAnsi="Times New Roman" w:cs="Times New Roman"/>
              </w:rPr>
            </w:pPr>
          </w:p>
        </w:tc>
        <w:tc>
          <w:tcPr>
            <w:tcW w:w="7608" w:type="dxa"/>
            <w:vAlign w:val="center"/>
          </w:tcPr>
          <w:p w14:paraId="43ED4F7E">
            <w:pPr>
              <w:jc w:val="both"/>
              <w:rPr>
                <w:rFonts w:hint="default" w:ascii="Times New Roman" w:hAnsi="Times New Roman" w:cs="Times New Roman"/>
              </w:rPr>
            </w:pPr>
          </w:p>
        </w:tc>
        <w:tc>
          <w:tcPr>
            <w:tcW w:w="2250" w:type="dxa"/>
            <w:vAlign w:val="center"/>
          </w:tcPr>
          <w:p w14:paraId="76C8CD8E">
            <w:pPr>
              <w:jc w:val="center"/>
              <w:rPr>
                <w:rFonts w:hint="default" w:ascii="Times New Roman" w:hAnsi="Times New Roman" w:cs="Times New Roman"/>
              </w:rPr>
            </w:pPr>
          </w:p>
        </w:tc>
        <w:tc>
          <w:tcPr>
            <w:tcW w:w="1012" w:type="dxa"/>
            <w:vAlign w:val="center"/>
          </w:tcPr>
          <w:p w14:paraId="64EAC3DE">
            <w:pPr>
              <w:jc w:val="center"/>
              <w:rPr>
                <w:rFonts w:hint="default" w:ascii="Times New Roman" w:hAnsi="Times New Roman" w:cs="Times New Roman"/>
              </w:rPr>
            </w:pPr>
          </w:p>
        </w:tc>
        <w:tc>
          <w:tcPr>
            <w:tcW w:w="2415" w:type="dxa"/>
            <w:vAlign w:val="center"/>
          </w:tcPr>
          <w:p w14:paraId="5B0E1ADD">
            <w:pPr>
              <w:jc w:val="both"/>
              <w:rPr>
                <w:rFonts w:hint="default" w:ascii="Times New Roman" w:hAnsi="Times New Roman" w:cs="Times New Roman"/>
              </w:rPr>
            </w:pPr>
          </w:p>
        </w:tc>
      </w:tr>
      <w:tr w14:paraId="45A57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3904763B">
            <w:pPr>
              <w:jc w:val="both"/>
              <w:rPr>
                <w:rFonts w:hint="default" w:ascii="Times New Roman" w:hAnsi="Times New Roman" w:cs="Times New Roman"/>
              </w:rPr>
            </w:pPr>
            <w:r>
              <w:rPr>
                <w:rFonts w:hint="default" w:ascii="Times New Roman" w:hAnsi="Times New Roman" w:cs="Times New Roman"/>
              </w:rPr>
              <w:t>6-9</w:t>
            </w:r>
          </w:p>
        </w:tc>
        <w:tc>
          <w:tcPr>
            <w:tcW w:w="13285" w:type="dxa"/>
            <w:gridSpan w:val="4"/>
            <w:vAlign w:val="center"/>
          </w:tcPr>
          <w:p w14:paraId="45EC71BE">
            <w:pPr>
              <w:jc w:val="both"/>
              <w:rPr>
                <w:rFonts w:hint="default" w:ascii="Times New Roman" w:hAnsi="Times New Roman" w:cs="Times New Roman"/>
              </w:rPr>
            </w:pPr>
            <w:r>
              <w:rPr>
                <w:rFonts w:hint="default" w:ascii="Times New Roman" w:hAnsi="Times New Roman" w:eastAsia="微软雅黑" w:cs="Times New Roman"/>
              </w:rPr>
              <w:t>省级</w:t>
            </w:r>
            <w:r>
              <w:rPr>
                <w:rFonts w:hint="default" w:ascii="Times New Roman" w:hAnsi="Times New Roman" w:eastAsia="___WRD_EMBED_SUB_50" w:cs="Times New Roman"/>
              </w:rPr>
              <w:t>教学工作</w:t>
            </w:r>
            <w:r>
              <w:rPr>
                <w:rFonts w:hint="default" w:ascii="Times New Roman" w:hAnsi="Times New Roman" w:eastAsia="微软雅黑" w:cs="Times New Roman"/>
              </w:rPr>
              <w:t>基地</w:t>
            </w:r>
            <w:r>
              <w:rPr>
                <w:rFonts w:hint="default" w:ascii="Times New Roman" w:hAnsi="Times New Roman" w:eastAsia="___WRD_EMBED_SUB_50" w:cs="Times New Roman"/>
              </w:rPr>
              <w:t>（</w:t>
            </w:r>
            <w:r>
              <w:rPr>
                <w:rFonts w:hint="default" w:ascii="Times New Roman" w:hAnsi="Times New Roman" w:eastAsia="微软雅黑" w:cs="Times New Roman"/>
              </w:rPr>
              <w:t>含省级辅导员</w:t>
            </w:r>
            <w:r>
              <w:rPr>
                <w:rFonts w:hint="default" w:ascii="Times New Roman" w:hAnsi="Times New Roman" w:eastAsia="___WRD_EMBED_SUB_50" w:cs="Times New Roman"/>
              </w:rPr>
              <w:t>工作</w:t>
            </w:r>
            <w:r>
              <w:rPr>
                <w:rFonts w:hint="default" w:ascii="Times New Roman" w:hAnsi="Times New Roman" w:eastAsia="微软雅黑" w:cs="Times New Roman"/>
              </w:rPr>
              <w:t>室</w:t>
            </w:r>
            <w:r>
              <w:rPr>
                <w:rFonts w:hint="default" w:ascii="Times New Roman" w:hAnsi="Times New Roman" w:eastAsia="___WRD_EMBED_SUB_50" w:cs="Times New Roman"/>
              </w:rPr>
              <w:t>）</w:t>
            </w:r>
            <w:r>
              <w:rPr>
                <w:rFonts w:hint="default" w:ascii="Times New Roman" w:hAnsi="Times New Roman" w:eastAsia="微软雅黑" w:cs="Times New Roman"/>
              </w:rPr>
              <w:t>，以相关政府</w:t>
            </w:r>
            <w:r>
              <w:rPr>
                <w:rFonts w:hint="default" w:ascii="Times New Roman" w:hAnsi="Times New Roman" w:eastAsia="___WRD_EMBED_SUB_50" w:cs="Times New Roman"/>
              </w:rPr>
              <w:t>部</w:t>
            </w:r>
            <w:r>
              <w:rPr>
                <w:rFonts w:hint="default" w:ascii="Times New Roman" w:hAnsi="Times New Roman" w:eastAsia="微软雅黑" w:cs="Times New Roman"/>
              </w:rPr>
              <w:t>门立项文件</w:t>
            </w:r>
            <w:r>
              <w:rPr>
                <w:rFonts w:hint="default" w:ascii="Times New Roman" w:hAnsi="Times New Roman" w:eastAsia="___WRD_EMBED_SUB_50" w:cs="Times New Roman"/>
              </w:rPr>
              <w:t>、</w:t>
            </w:r>
            <w:r>
              <w:rPr>
                <w:rFonts w:hint="default" w:ascii="Times New Roman" w:hAnsi="Times New Roman" w:eastAsia="微软雅黑" w:cs="Times New Roman"/>
              </w:rPr>
              <w:t>考</w:t>
            </w:r>
            <w:r>
              <w:rPr>
                <w:rFonts w:hint="default" w:ascii="Times New Roman" w:hAnsi="Times New Roman" w:eastAsia="___WRD_EMBED_SUB_50" w:cs="Times New Roman"/>
              </w:rPr>
              <w:t>核</w:t>
            </w:r>
            <w:r>
              <w:rPr>
                <w:rFonts w:hint="default" w:ascii="Times New Roman" w:hAnsi="Times New Roman" w:eastAsia="微软雅黑" w:cs="Times New Roman"/>
              </w:rPr>
              <w:t>验收结论为依据，参照省级重点</w:t>
            </w:r>
            <w:r>
              <w:rPr>
                <w:rFonts w:hint="default" w:ascii="Times New Roman" w:hAnsi="Times New Roman" w:eastAsia="___WRD_EMBED_SUB_50" w:cs="Times New Roman"/>
              </w:rPr>
              <w:t>教学</w:t>
            </w:r>
            <w:r>
              <w:rPr>
                <w:rFonts w:hint="default" w:ascii="Times New Roman" w:hAnsi="Times New Roman" w:eastAsia="微软雅黑" w:cs="Times New Roman"/>
              </w:rPr>
              <w:t>项目记分</w:t>
            </w:r>
            <w:r>
              <w:rPr>
                <w:rFonts w:hint="default" w:ascii="Times New Roman" w:hAnsi="Times New Roman" w:eastAsia="___WRD_EMBED_SUB_50" w:cs="Times New Roman"/>
              </w:rPr>
              <w:t>。</w:t>
            </w:r>
          </w:p>
        </w:tc>
      </w:tr>
      <w:tr w14:paraId="1BA36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2AB2B907">
            <w:pPr>
              <w:jc w:val="both"/>
              <w:rPr>
                <w:rFonts w:hint="default" w:ascii="Times New Roman" w:hAnsi="Times New Roman" w:cs="Times New Roman"/>
              </w:rPr>
            </w:pPr>
          </w:p>
        </w:tc>
        <w:tc>
          <w:tcPr>
            <w:tcW w:w="7608" w:type="dxa"/>
            <w:vAlign w:val="center"/>
          </w:tcPr>
          <w:p w14:paraId="5873F5BC">
            <w:pPr>
              <w:jc w:val="both"/>
              <w:rPr>
                <w:rFonts w:hint="default" w:ascii="Times New Roman" w:hAnsi="Times New Roman" w:cs="Times New Roman"/>
              </w:rPr>
            </w:pPr>
          </w:p>
        </w:tc>
        <w:tc>
          <w:tcPr>
            <w:tcW w:w="2250" w:type="dxa"/>
            <w:vAlign w:val="center"/>
          </w:tcPr>
          <w:p w14:paraId="0FE4C800">
            <w:pPr>
              <w:jc w:val="center"/>
              <w:rPr>
                <w:rFonts w:hint="default" w:ascii="Times New Roman" w:hAnsi="Times New Roman" w:cs="Times New Roman"/>
              </w:rPr>
            </w:pPr>
          </w:p>
        </w:tc>
        <w:tc>
          <w:tcPr>
            <w:tcW w:w="1012" w:type="dxa"/>
            <w:vAlign w:val="center"/>
          </w:tcPr>
          <w:p w14:paraId="030B2468">
            <w:pPr>
              <w:jc w:val="center"/>
              <w:rPr>
                <w:rFonts w:hint="default" w:ascii="Times New Roman" w:hAnsi="Times New Roman" w:cs="Times New Roman"/>
              </w:rPr>
            </w:pPr>
          </w:p>
        </w:tc>
        <w:tc>
          <w:tcPr>
            <w:tcW w:w="2415" w:type="dxa"/>
            <w:vAlign w:val="center"/>
          </w:tcPr>
          <w:p w14:paraId="521C6CAF">
            <w:pPr>
              <w:jc w:val="both"/>
              <w:rPr>
                <w:rFonts w:hint="default" w:ascii="Times New Roman" w:hAnsi="Times New Roman" w:cs="Times New Roman"/>
              </w:rPr>
            </w:pPr>
          </w:p>
        </w:tc>
      </w:tr>
      <w:tr w14:paraId="2A6BC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shd w:val="clear" w:color="auto" w:fill="DEEBF6" w:themeFill="accent1" w:themeFillTint="32"/>
            <w:vAlign w:val="center"/>
          </w:tcPr>
          <w:p w14:paraId="47E0861D">
            <w:pPr>
              <w:jc w:val="both"/>
              <w:rPr>
                <w:rFonts w:hint="default" w:ascii="Times New Roman" w:hAnsi="Times New Roman" w:cs="Times New Roman"/>
              </w:rPr>
            </w:pPr>
            <w:r>
              <w:rPr>
                <w:rFonts w:hint="default" w:ascii="Times New Roman" w:hAnsi="Times New Roman" w:eastAsia="微软雅黑" w:cs="Times New Roman"/>
              </w:rPr>
              <w:t>七</w:t>
            </w:r>
          </w:p>
        </w:tc>
        <w:tc>
          <w:tcPr>
            <w:tcW w:w="13285" w:type="dxa"/>
            <w:gridSpan w:val="4"/>
            <w:shd w:val="clear" w:color="auto" w:fill="DEEBF6" w:themeFill="accent1" w:themeFillTint="32"/>
            <w:vAlign w:val="center"/>
          </w:tcPr>
          <w:p w14:paraId="6C0FF566">
            <w:pPr>
              <w:jc w:val="both"/>
              <w:rPr>
                <w:rFonts w:hint="default" w:ascii="Times New Roman" w:hAnsi="Times New Roman" w:cs="Times New Roman"/>
              </w:rPr>
            </w:pPr>
            <w:r>
              <w:rPr>
                <w:rFonts w:hint="default" w:ascii="Times New Roman" w:hAnsi="Times New Roman" w:eastAsia="微软雅黑" w:cs="Times New Roman"/>
              </w:rPr>
              <w:t>科研成果及业绩</w:t>
            </w:r>
            <w:r>
              <w:rPr>
                <w:rFonts w:hint="default" w:ascii="Times New Roman" w:hAnsi="Times New Roman" w:eastAsia="___WRD_EMBED_SUB_50" w:cs="Times New Roman"/>
              </w:rPr>
              <w:t>（</w:t>
            </w:r>
            <w:r>
              <w:rPr>
                <w:rFonts w:hint="default" w:ascii="Times New Roman" w:hAnsi="Times New Roman" w:cs="Times New Roman"/>
              </w:rPr>
              <w:t>100</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291E4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52B52B34">
            <w:pPr>
              <w:jc w:val="both"/>
              <w:rPr>
                <w:rFonts w:hint="default" w:ascii="Times New Roman" w:hAnsi="Times New Roman" w:cs="Times New Roman"/>
              </w:rPr>
            </w:pPr>
            <w:r>
              <w:rPr>
                <w:rFonts w:hint="default" w:ascii="Times New Roman" w:hAnsi="Times New Roman" w:cs="Times New Roman"/>
              </w:rPr>
              <w:t>7-1</w:t>
            </w:r>
          </w:p>
        </w:tc>
        <w:tc>
          <w:tcPr>
            <w:tcW w:w="13285" w:type="dxa"/>
            <w:gridSpan w:val="4"/>
            <w:vAlign w:val="center"/>
          </w:tcPr>
          <w:p w14:paraId="74E2E630">
            <w:pPr>
              <w:jc w:val="both"/>
              <w:rPr>
                <w:rFonts w:hint="default" w:ascii="Times New Roman" w:hAnsi="Times New Roman" w:cs="Times New Roman"/>
              </w:rPr>
            </w:pPr>
            <w:r>
              <w:rPr>
                <w:rFonts w:hint="default" w:ascii="Times New Roman" w:hAnsi="Times New Roman" w:eastAsia="微软雅黑" w:cs="Times New Roman"/>
              </w:rPr>
              <w:t>论文</w:t>
            </w:r>
            <w:r>
              <w:rPr>
                <w:rFonts w:hint="default" w:ascii="Times New Roman" w:hAnsi="Times New Roman" w:eastAsia="___WRD_EMBED_SUB_50" w:cs="Times New Roman"/>
              </w:rPr>
              <w:t>、</w:t>
            </w:r>
            <w:r>
              <w:rPr>
                <w:rFonts w:hint="default" w:ascii="Times New Roman" w:hAnsi="Times New Roman" w:eastAsia="微软雅黑" w:cs="Times New Roman"/>
              </w:rPr>
              <w:t>著</w:t>
            </w:r>
            <w:r>
              <w:rPr>
                <w:rFonts w:hint="default" w:ascii="Times New Roman" w:hAnsi="Times New Roman" w:eastAsia="___WRD_EMBED_SUB_50" w:cs="Times New Roman"/>
              </w:rPr>
              <w:t>作、教</w:t>
            </w:r>
            <w:r>
              <w:rPr>
                <w:rFonts w:hint="default" w:ascii="Times New Roman" w:hAnsi="Times New Roman" w:eastAsia="微软雅黑" w:cs="Times New Roman"/>
              </w:rPr>
              <w:t>材</w:t>
            </w:r>
          </w:p>
        </w:tc>
      </w:tr>
      <w:tr w14:paraId="5D496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4" w:hRule="atLeast"/>
        </w:trPr>
        <w:tc>
          <w:tcPr>
            <w:tcW w:w="1049" w:type="dxa"/>
            <w:vAlign w:val="center"/>
          </w:tcPr>
          <w:p w14:paraId="2CE4E052">
            <w:pPr>
              <w:jc w:val="both"/>
              <w:rPr>
                <w:rFonts w:hint="default" w:ascii="Times New Roman" w:hAnsi="Times New Roman" w:cs="Times New Roman"/>
              </w:rPr>
            </w:pPr>
            <w:r>
              <w:rPr>
                <w:rFonts w:hint="default" w:ascii="Times New Roman" w:hAnsi="Times New Roman" w:cs="Times New Roman"/>
              </w:rPr>
              <w:t>7-1-1</w:t>
            </w:r>
          </w:p>
        </w:tc>
        <w:tc>
          <w:tcPr>
            <w:tcW w:w="13285" w:type="dxa"/>
            <w:gridSpan w:val="4"/>
            <w:vAlign w:val="center"/>
          </w:tcPr>
          <w:p w14:paraId="7BAF3C98">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rPr>
            </w:pPr>
            <w:r>
              <w:rPr>
                <w:rFonts w:hint="default" w:ascii="Times New Roman" w:hAnsi="Times New Roman" w:eastAsia="微软雅黑" w:cs="Times New Roman"/>
              </w:rPr>
              <w:t>论文</w:t>
            </w:r>
            <w:r>
              <w:rPr>
                <w:rFonts w:hint="default" w:ascii="Times New Roman" w:hAnsi="Times New Roman" w:eastAsia="___WRD_EMBED_SUB_50" w:cs="Times New Roman"/>
              </w:rPr>
              <w:t>是指</w:t>
            </w:r>
            <w:r>
              <w:rPr>
                <w:rFonts w:hint="default" w:ascii="Times New Roman" w:hAnsi="Times New Roman" w:eastAsia="微软雅黑" w:cs="Times New Roman"/>
              </w:rPr>
              <w:t>在公开出版</w:t>
            </w:r>
            <w:r>
              <w:rPr>
                <w:rFonts w:hint="default" w:ascii="Times New Roman" w:hAnsi="Times New Roman" w:eastAsia="___WRD_EMBED_SUB_50" w:cs="Times New Roman"/>
              </w:rPr>
              <w:t>的学</w:t>
            </w:r>
            <w:r>
              <w:rPr>
                <w:rFonts w:hint="default" w:ascii="Times New Roman" w:hAnsi="Times New Roman" w:eastAsia="微软雅黑" w:cs="Times New Roman"/>
              </w:rPr>
              <w:t>术期刊</w:t>
            </w:r>
            <w:r>
              <w:rPr>
                <w:rFonts w:hint="default" w:ascii="Times New Roman" w:hAnsi="Times New Roman" w:eastAsia="___WRD_EMBED_SUB_50" w:cs="Times New Roman"/>
              </w:rPr>
              <w:t>（或</w:t>
            </w:r>
            <w:r>
              <w:rPr>
                <w:rFonts w:hint="default" w:ascii="Times New Roman" w:hAnsi="Times New Roman" w:eastAsia="微软雅黑" w:cs="Times New Roman"/>
              </w:rPr>
              <w:t>省级及以上党报理论版</w:t>
            </w:r>
            <w:r>
              <w:rPr>
                <w:rFonts w:hint="default" w:ascii="Times New Roman" w:hAnsi="Times New Roman" w:eastAsia="___WRD_EMBED_SUB_50" w:cs="Times New Roman"/>
              </w:rPr>
              <w:t>）</w:t>
            </w:r>
            <w:r>
              <w:rPr>
                <w:rFonts w:hint="default" w:ascii="Times New Roman" w:hAnsi="Times New Roman" w:eastAsia="微软雅黑" w:cs="Times New Roman"/>
              </w:rPr>
              <w:t>上发表</w:t>
            </w:r>
            <w:r>
              <w:rPr>
                <w:rFonts w:hint="default" w:ascii="Times New Roman" w:hAnsi="Times New Roman" w:eastAsia="___WRD_EMBED_SUB_50" w:cs="Times New Roman"/>
              </w:rPr>
              <w:t>的</w:t>
            </w:r>
            <w:r>
              <w:rPr>
                <w:rFonts w:hint="default" w:ascii="Times New Roman" w:hAnsi="Times New Roman" w:eastAsia="微软雅黑" w:cs="Times New Roman"/>
              </w:rPr>
              <w:t>本专业</w:t>
            </w:r>
            <w:r>
              <w:rPr>
                <w:rFonts w:hint="default" w:ascii="Times New Roman" w:hAnsi="Times New Roman" w:eastAsia="___WRD_EMBED_SUB_50" w:cs="Times New Roman"/>
              </w:rPr>
              <w:t>学</w:t>
            </w:r>
            <w:r>
              <w:rPr>
                <w:rFonts w:hint="default" w:ascii="Times New Roman" w:hAnsi="Times New Roman" w:eastAsia="微软雅黑" w:cs="Times New Roman"/>
              </w:rPr>
              <w:t>术论文及本专业</w:t>
            </w:r>
            <w:r>
              <w:rPr>
                <w:rFonts w:hint="default" w:ascii="Times New Roman" w:hAnsi="Times New Roman" w:eastAsia="___WRD_EMBED_SUB_50" w:cs="Times New Roman"/>
              </w:rPr>
              <w:t>教学</w:t>
            </w:r>
            <w:r>
              <w:rPr>
                <w:rFonts w:hint="default" w:ascii="Times New Roman" w:hAnsi="Times New Roman" w:eastAsia="微软雅黑" w:cs="Times New Roman"/>
              </w:rPr>
              <w:t>及</w:t>
            </w:r>
            <w:r>
              <w:rPr>
                <w:rFonts w:hint="default" w:ascii="Times New Roman" w:hAnsi="Times New Roman" w:eastAsia="___WRD_EMBED_SUB_50" w:cs="Times New Roman"/>
              </w:rPr>
              <w:t>教学</w:t>
            </w:r>
            <w:r>
              <w:rPr>
                <w:rFonts w:hint="default" w:ascii="Times New Roman" w:hAnsi="Times New Roman" w:eastAsia="微软雅黑" w:cs="Times New Roman"/>
              </w:rPr>
              <w:t>改革研究论文</w:t>
            </w:r>
            <w:r>
              <w:rPr>
                <w:rFonts w:hint="default" w:ascii="Times New Roman" w:hAnsi="Times New Roman" w:eastAsia="___WRD_EMBED_SUB_50" w:cs="Times New Roman"/>
              </w:rPr>
              <w:t>。学</w:t>
            </w:r>
            <w:r>
              <w:rPr>
                <w:rFonts w:hint="default" w:ascii="Times New Roman" w:hAnsi="Times New Roman" w:eastAsia="微软雅黑" w:cs="Times New Roman"/>
              </w:rPr>
              <w:t>术期刊参考国家新闻出版总署公布</w:t>
            </w:r>
            <w:r>
              <w:rPr>
                <w:rFonts w:hint="default" w:ascii="Times New Roman" w:hAnsi="Times New Roman" w:eastAsia="___WRD_EMBED_SUB_50" w:cs="Times New Roman"/>
              </w:rPr>
              <w:t>的</w:t>
            </w:r>
            <w:r>
              <w:rPr>
                <w:rFonts w:hint="default" w:ascii="Times New Roman" w:hAnsi="Times New Roman" w:eastAsia="微软雅黑" w:cs="Times New Roman"/>
              </w:rPr>
              <w:t>目录，其中中文期刊须同时具有</w:t>
            </w:r>
            <w:r>
              <w:rPr>
                <w:rFonts w:hint="default" w:ascii="Times New Roman" w:hAnsi="Times New Roman" w:cs="Times New Roman"/>
              </w:rPr>
              <w:t>ISSN</w:t>
            </w:r>
            <w:r>
              <w:rPr>
                <w:rFonts w:hint="default" w:ascii="Times New Roman" w:hAnsi="Times New Roman" w:eastAsia="微软雅黑" w:cs="Times New Roman"/>
              </w:rPr>
              <w:t>及</w:t>
            </w:r>
            <w:r>
              <w:rPr>
                <w:rFonts w:hint="default" w:ascii="Times New Roman" w:hAnsi="Times New Roman" w:cs="Times New Roman"/>
              </w:rPr>
              <w:t>CN</w:t>
            </w:r>
            <w:r>
              <w:rPr>
                <w:rFonts w:hint="default" w:ascii="Times New Roman" w:hAnsi="Times New Roman" w:eastAsia="微软雅黑" w:cs="Times New Roman"/>
              </w:rPr>
              <w:t>刊号；所刊载</w:t>
            </w:r>
            <w:r>
              <w:rPr>
                <w:rFonts w:hint="default" w:ascii="Times New Roman" w:hAnsi="Times New Roman" w:eastAsia="___WRD_EMBED_SUB_50" w:cs="Times New Roman"/>
              </w:rPr>
              <w:t>的</w:t>
            </w:r>
            <w:r>
              <w:rPr>
                <w:rFonts w:hint="default" w:ascii="Times New Roman" w:hAnsi="Times New Roman" w:eastAsia="微软雅黑" w:cs="Times New Roman"/>
              </w:rPr>
              <w:t>论文可在知网</w:t>
            </w:r>
            <w:r>
              <w:rPr>
                <w:rFonts w:hint="default" w:ascii="Times New Roman" w:hAnsi="Times New Roman" w:eastAsia="___WRD_EMBED_SUB_50" w:cs="Times New Roman"/>
              </w:rPr>
              <w:t>、</w:t>
            </w:r>
            <w:r>
              <w:rPr>
                <w:rFonts w:hint="default" w:ascii="Times New Roman" w:hAnsi="Times New Roman" w:eastAsia="微软雅黑" w:cs="Times New Roman"/>
              </w:rPr>
              <w:t>万方</w:t>
            </w:r>
            <w:r>
              <w:rPr>
                <w:rFonts w:hint="default" w:ascii="Times New Roman" w:hAnsi="Times New Roman" w:eastAsia="___WRD_EMBED_SUB_50" w:cs="Times New Roman"/>
              </w:rPr>
              <w:t>或</w:t>
            </w:r>
            <w:r>
              <w:rPr>
                <w:rFonts w:hint="default" w:ascii="Times New Roman" w:hAnsi="Times New Roman" w:eastAsia="微软雅黑" w:cs="Times New Roman"/>
              </w:rPr>
              <w:t>维普网查询检索，增刊及电子出版物所刊论文不列入计算范围；被</w:t>
            </w:r>
            <w:r>
              <w:rPr>
                <w:rFonts w:hint="default" w:ascii="Times New Roman" w:hAnsi="Times New Roman" w:cs="Times New Roman"/>
              </w:rPr>
              <w:t>SCI、SSCI、A&amp;HCI、EI</w:t>
            </w:r>
            <w:r>
              <w:rPr>
                <w:rFonts w:hint="default" w:ascii="Times New Roman" w:hAnsi="Times New Roman" w:eastAsia="微软雅黑" w:cs="Times New Roman"/>
              </w:rPr>
              <w:t>收录论文须有检索单位出具</w:t>
            </w:r>
            <w:r>
              <w:rPr>
                <w:rFonts w:hint="default" w:ascii="Times New Roman" w:hAnsi="Times New Roman" w:eastAsia="___WRD_EMBED_SUB_50" w:cs="Times New Roman"/>
              </w:rPr>
              <w:t>的</w:t>
            </w:r>
            <w:r>
              <w:rPr>
                <w:rFonts w:hint="default" w:ascii="Times New Roman" w:hAnsi="Times New Roman" w:eastAsia="微软雅黑" w:cs="Times New Roman"/>
              </w:rPr>
              <w:t>证明</w:t>
            </w:r>
            <w:r>
              <w:rPr>
                <w:rFonts w:hint="default" w:ascii="Times New Roman" w:hAnsi="Times New Roman" w:eastAsia="___WRD_EMBED_SUB_50" w:cs="Times New Roman"/>
              </w:rPr>
              <w:t>。</w:t>
            </w:r>
            <w:r>
              <w:rPr>
                <w:rFonts w:hint="default" w:ascii="Times New Roman" w:hAnsi="Times New Roman" w:cs="Times New Roman"/>
              </w:rPr>
              <w:t>SCI</w:t>
            </w:r>
            <w:r>
              <w:rPr>
                <w:rFonts w:hint="default" w:ascii="Times New Roman" w:hAnsi="Times New Roman" w:eastAsia="微软雅黑" w:cs="Times New Roman"/>
              </w:rPr>
              <w:t>期刊以中科</w:t>
            </w:r>
            <w:r>
              <w:rPr>
                <w:rFonts w:hint="default" w:ascii="Times New Roman" w:hAnsi="Times New Roman" w:eastAsia="___WRD_EMBED_SUB_50" w:cs="Times New Roman"/>
              </w:rPr>
              <w:t>院</w:t>
            </w:r>
            <w:r>
              <w:rPr>
                <w:rFonts w:hint="default" w:ascii="Times New Roman" w:hAnsi="Times New Roman" w:eastAsia="微软雅黑" w:cs="Times New Roman"/>
              </w:rPr>
              <w:t>分区为准</w:t>
            </w:r>
            <w:r>
              <w:rPr>
                <w:rFonts w:hint="default" w:ascii="Times New Roman" w:hAnsi="Times New Roman" w:eastAsia="___WRD_EMBED_SUB_50" w:cs="Times New Roman"/>
              </w:rPr>
              <w:t>。</w:t>
            </w:r>
          </w:p>
          <w:p w14:paraId="0EF3D1FF">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b/>
              </w:rPr>
            </w:pPr>
            <w:r>
              <w:rPr>
                <w:rFonts w:hint="default" w:ascii="Times New Roman" w:hAnsi="Times New Roman" w:eastAsia="微软雅黑" w:cs="Times New Roman"/>
              </w:rPr>
              <w:t>参评正高级专业技术职务提交论文以</w:t>
            </w:r>
            <w:r>
              <w:rPr>
                <w:rFonts w:hint="default" w:ascii="Times New Roman" w:hAnsi="Times New Roman" w:cs="Times New Roman"/>
              </w:rPr>
              <w:t>10</w:t>
            </w:r>
            <w:r>
              <w:rPr>
                <w:rFonts w:hint="default" w:ascii="Times New Roman" w:hAnsi="Times New Roman" w:eastAsia="微软雅黑" w:cs="Times New Roman"/>
              </w:rPr>
              <w:t>篇为限，超出</w:t>
            </w:r>
            <w:r>
              <w:rPr>
                <w:rFonts w:hint="default" w:ascii="Times New Roman" w:hAnsi="Times New Roman" w:eastAsia="___WRD_EMBED_SUB_50" w:cs="Times New Roman"/>
              </w:rPr>
              <w:t>部</w:t>
            </w:r>
            <w:r>
              <w:rPr>
                <w:rFonts w:hint="default" w:ascii="Times New Roman" w:hAnsi="Times New Roman" w:eastAsia="微软雅黑" w:cs="Times New Roman"/>
              </w:rPr>
              <w:t>分不再计分；参评副高级专业技术职务提交论文以</w:t>
            </w:r>
            <w:r>
              <w:rPr>
                <w:rFonts w:hint="default" w:ascii="Times New Roman" w:hAnsi="Times New Roman" w:cs="Times New Roman"/>
              </w:rPr>
              <w:t>8</w:t>
            </w:r>
            <w:r>
              <w:rPr>
                <w:rFonts w:hint="default" w:ascii="Times New Roman" w:hAnsi="Times New Roman" w:eastAsia="微软雅黑" w:cs="Times New Roman"/>
              </w:rPr>
              <w:t>篇为限，超出</w:t>
            </w:r>
            <w:r>
              <w:rPr>
                <w:rFonts w:hint="default" w:ascii="Times New Roman" w:hAnsi="Times New Roman" w:eastAsia="___WRD_EMBED_SUB_50" w:cs="Times New Roman"/>
              </w:rPr>
              <w:t>部</w:t>
            </w:r>
            <w:r>
              <w:rPr>
                <w:rFonts w:hint="default" w:ascii="Times New Roman" w:hAnsi="Times New Roman" w:eastAsia="微软雅黑" w:cs="Times New Roman"/>
              </w:rPr>
              <w:t>分不再计分；参评中级专业技术职务提交论文以</w:t>
            </w:r>
            <w:r>
              <w:rPr>
                <w:rFonts w:hint="default" w:ascii="Times New Roman" w:hAnsi="Times New Roman" w:cs="Times New Roman"/>
              </w:rPr>
              <w:t>3</w:t>
            </w:r>
            <w:r>
              <w:rPr>
                <w:rFonts w:hint="default" w:ascii="Times New Roman" w:hAnsi="Times New Roman" w:eastAsia="微软雅黑" w:cs="Times New Roman"/>
              </w:rPr>
              <w:t>篇为限，超出</w:t>
            </w:r>
            <w:r>
              <w:rPr>
                <w:rFonts w:hint="default" w:ascii="Times New Roman" w:hAnsi="Times New Roman" w:eastAsia="___WRD_EMBED_SUB_50" w:cs="Times New Roman"/>
              </w:rPr>
              <w:t>部</w:t>
            </w:r>
            <w:r>
              <w:rPr>
                <w:rFonts w:hint="default" w:ascii="Times New Roman" w:hAnsi="Times New Roman" w:eastAsia="微软雅黑" w:cs="Times New Roman"/>
              </w:rPr>
              <w:t>分不再计分</w:t>
            </w:r>
            <w:r>
              <w:rPr>
                <w:rFonts w:hint="default" w:ascii="Times New Roman" w:hAnsi="Times New Roman" w:eastAsia="___WRD_EMBED_SUB_50" w:cs="Times New Roman"/>
              </w:rPr>
              <w:t>。</w:t>
            </w:r>
          </w:p>
        </w:tc>
      </w:tr>
      <w:tr w14:paraId="43018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1049" w:type="dxa"/>
            <w:vAlign w:val="center"/>
          </w:tcPr>
          <w:p w14:paraId="3169BFD2">
            <w:pPr>
              <w:jc w:val="both"/>
              <w:rPr>
                <w:rFonts w:hint="default" w:ascii="Times New Roman" w:hAnsi="Times New Roman" w:cs="Times New Roman"/>
              </w:rPr>
            </w:pPr>
            <w:r>
              <w:rPr>
                <w:rFonts w:hint="default" w:ascii="Times New Roman" w:hAnsi="Times New Roman" w:cs="Times New Roman"/>
                <w:lang w:bidi="ar"/>
              </w:rPr>
              <w:t>7-1-1-1</w:t>
            </w:r>
          </w:p>
        </w:tc>
        <w:tc>
          <w:tcPr>
            <w:tcW w:w="7608" w:type="dxa"/>
            <w:tcMar>
              <w:top w:w="28" w:type="dxa"/>
              <w:left w:w="108" w:type="dxa"/>
              <w:bottom w:w="28" w:type="dxa"/>
              <w:right w:w="108" w:type="dxa"/>
            </w:tcMar>
            <w:vAlign w:val="center"/>
          </w:tcPr>
          <w:p w14:paraId="38BAF1B0">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诗韵神韵，意象之光——古诗词意象审美的文化探究，文物鉴定与鉴赏，2024，排名第一，一般刊物，学术期刊第一批3568号（代表作1）；</w:t>
            </w:r>
          </w:p>
        </w:tc>
        <w:tc>
          <w:tcPr>
            <w:tcW w:w="2250" w:type="dxa"/>
            <w:vAlign w:val="center"/>
          </w:tcPr>
          <w:p w14:paraId="1658A05B">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科研成果67-74页</w:t>
            </w:r>
          </w:p>
        </w:tc>
        <w:tc>
          <w:tcPr>
            <w:tcW w:w="1012" w:type="dxa"/>
            <w:vAlign w:val="center"/>
          </w:tcPr>
          <w:p w14:paraId="68E974D6">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2分</w:t>
            </w:r>
          </w:p>
        </w:tc>
        <w:tc>
          <w:tcPr>
            <w:tcW w:w="2415" w:type="dxa"/>
            <w:vAlign w:val="center"/>
          </w:tcPr>
          <w:p w14:paraId="7F634CD9">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eastAsia" w:ascii="Times New Roman" w:hAnsi="Times New Roman" w:eastAsia="仿宋_GB2312" w:cs="Times New Roman"/>
                <w:b/>
                <w:bCs/>
                <w:lang w:val="en-US" w:eastAsia="zh-CN"/>
              </w:rPr>
            </w:pPr>
            <w:r>
              <w:rPr>
                <w:rFonts w:hint="eastAsia" w:cs="Times New Roman"/>
                <w:b/>
                <w:bCs/>
                <w:lang w:val="en-US" w:eastAsia="zh-CN"/>
              </w:rPr>
              <w:t>2</w:t>
            </w:r>
          </w:p>
        </w:tc>
      </w:tr>
      <w:tr w14:paraId="1F325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792FACFD">
            <w:pPr>
              <w:jc w:val="both"/>
              <w:rPr>
                <w:rFonts w:hint="default" w:ascii="Times New Roman" w:hAnsi="Times New Roman" w:cs="Times New Roman"/>
              </w:rPr>
            </w:pPr>
            <w:r>
              <w:rPr>
                <w:rFonts w:hint="default" w:ascii="Times New Roman" w:hAnsi="Times New Roman" w:cs="Times New Roman"/>
                <w:lang w:bidi="ar"/>
              </w:rPr>
              <w:t>7-1-1-2</w:t>
            </w:r>
          </w:p>
        </w:tc>
        <w:tc>
          <w:tcPr>
            <w:tcW w:w="7608" w:type="dxa"/>
            <w:tcMar>
              <w:top w:w="28" w:type="dxa"/>
              <w:left w:w="108" w:type="dxa"/>
              <w:bottom w:w="28" w:type="dxa"/>
              <w:right w:w="108" w:type="dxa"/>
            </w:tcMar>
            <w:vAlign w:val="center"/>
          </w:tcPr>
          <w:p w14:paraId="784B5B7F">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中国古代文学传承与当代价值研究，文化学刊，2023，排名第一，一般刊物，学术期刊第一批2205号；（代表作2）；</w:t>
            </w:r>
          </w:p>
        </w:tc>
        <w:tc>
          <w:tcPr>
            <w:tcW w:w="2250" w:type="dxa"/>
            <w:vAlign w:val="center"/>
          </w:tcPr>
          <w:p w14:paraId="0E65B95A">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科研成果48-55页</w:t>
            </w:r>
          </w:p>
        </w:tc>
        <w:tc>
          <w:tcPr>
            <w:tcW w:w="1012" w:type="dxa"/>
            <w:vAlign w:val="center"/>
          </w:tcPr>
          <w:p w14:paraId="43565636">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2分</w:t>
            </w:r>
          </w:p>
        </w:tc>
        <w:tc>
          <w:tcPr>
            <w:tcW w:w="2415" w:type="dxa"/>
            <w:vAlign w:val="center"/>
          </w:tcPr>
          <w:p w14:paraId="4FE8EC0E">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eastAsia" w:ascii="Times New Roman" w:hAnsi="Times New Roman" w:eastAsia="仿宋_GB2312" w:cs="Times New Roman"/>
                <w:b/>
                <w:bCs/>
                <w:lang w:val="en-US" w:eastAsia="zh-CN"/>
              </w:rPr>
            </w:pPr>
            <w:r>
              <w:rPr>
                <w:rFonts w:hint="eastAsia" w:cs="Times New Roman"/>
                <w:b/>
                <w:bCs/>
                <w:lang w:val="en-US" w:eastAsia="zh-CN"/>
              </w:rPr>
              <w:t>2</w:t>
            </w:r>
          </w:p>
        </w:tc>
      </w:tr>
      <w:tr w14:paraId="2FE7F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9" w:type="dxa"/>
            <w:vAlign w:val="center"/>
          </w:tcPr>
          <w:p w14:paraId="1504C0C0">
            <w:pPr>
              <w:jc w:val="both"/>
              <w:rPr>
                <w:rFonts w:hint="default" w:ascii="Times New Roman" w:hAnsi="Times New Roman" w:cs="Times New Roman"/>
              </w:rPr>
            </w:pPr>
            <w:r>
              <w:rPr>
                <w:rFonts w:hint="default" w:ascii="Times New Roman" w:hAnsi="Times New Roman" w:cs="Times New Roman"/>
                <w:lang w:bidi="ar"/>
              </w:rPr>
              <w:t>7-1-1-3</w:t>
            </w:r>
          </w:p>
        </w:tc>
        <w:tc>
          <w:tcPr>
            <w:tcW w:w="7608" w:type="dxa"/>
            <w:tcMar>
              <w:top w:w="28" w:type="dxa"/>
              <w:left w:w="108" w:type="dxa"/>
              <w:bottom w:w="28" w:type="dxa"/>
              <w:right w:w="108" w:type="dxa"/>
            </w:tcMar>
            <w:vAlign w:val="center"/>
          </w:tcPr>
          <w:p w14:paraId="4D86A81D">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汉语言文学专业课程思政建设的探索与实践，文教资料，2022，排名第一，一般刊物，学术期刊第一批2978号；</w:t>
            </w:r>
          </w:p>
        </w:tc>
        <w:tc>
          <w:tcPr>
            <w:tcW w:w="2250" w:type="dxa"/>
            <w:vAlign w:val="center"/>
          </w:tcPr>
          <w:p w14:paraId="607AEC73">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科研成果17-26页</w:t>
            </w:r>
          </w:p>
        </w:tc>
        <w:tc>
          <w:tcPr>
            <w:tcW w:w="1012" w:type="dxa"/>
            <w:vAlign w:val="center"/>
          </w:tcPr>
          <w:p w14:paraId="63986CC7">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p>
        </w:tc>
        <w:tc>
          <w:tcPr>
            <w:tcW w:w="2415" w:type="dxa"/>
            <w:vAlign w:val="center"/>
          </w:tcPr>
          <w:p w14:paraId="1F6125C7">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eastAsia" w:ascii="Times New Roman" w:hAnsi="Times New Roman" w:eastAsia="仿宋_GB2312" w:cs="Times New Roman"/>
                <w:b/>
                <w:bCs/>
                <w:lang w:val="en-US" w:eastAsia="zh-CN"/>
              </w:rPr>
            </w:pPr>
            <w:r>
              <w:rPr>
                <w:rFonts w:hint="eastAsia" w:cs="Times New Roman"/>
                <w:b/>
                <w:bCs/>
                <w:lang w:val="en-US" w:eastAsia="zh-CN"/>
              </w:rPr>
              <w:t>2</w:t>
            </w:r>
          </w:p>
        </w:tc>
      </w:tr>
      <w:tr w14:paraId="21A75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9" w:type="dxa"/>
            <w:vAlign w:val="center"/>
          </w:tcPr>
          <w:p w14:paraId="1D05AEEB">
            <w:pPr>
              <w:jc w:val="both"/>
              <w:rPr>
                <w:rFonts w:hint="default" w:ascii="Times New Roman" w:hAnsi="Times New Roman" w:cs="Times New Roman"/>
              </w:rPr>
            </w:pPr>
            <w:r>
              <w:rPr>
                <w:rFonts w:hint="default" w:ascii="Times New Roman" w:hAnsi="Times New Roman" w:cs="Times New Roman"/>
                <w:lang w:bidi="ar"/>
              </w:rPr>
              <w:t>7-1-1-4</w:t>
            </w:r>
          </w:p>
        </w:tc>
        <w:tc>
          <w:tcPr>
            <w:tcW w:w="7608" w:type="dxa"/>
            <w:tcMar>
              <w:top w:w="28" w:type="dxa"/>
              <w:left w:w="108" w:type="dxa"/>
              <w:bottom w:w="28" w:type="dxa"/>
              <w:right w:w="108" w:type="dxa"/>
            </w:tcMar>
            <w:vAlign w:val="center"/>
          </w:tcPr>
          <w:p w14:paraId="47BE3339">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远程教育汉语言文学专业课程开展研究性学习的分析，新课程研究，2023，排名第一，一般刊物，学术期刊第二批447号；</w:t>
            </w:r>
          </w:p>
        </w:tc>
        <w:tc>
          <w:tcPr>
            <w:tcW w:w="2250" w:type="dxa"/>
            <w:vAlign w:val="center"/>
          </w:tcPr>
          <w:p w14:paraId="1400CF96">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科研成果27-34页</w:t>
            </w:r>
          </w:p>
        </w:tc>
        <w:tc>
          <w:tcPr>
            <w:tcW w:w="1012" w:type="dxa"/>
            <w:vAlign w:val="center"/>
          </w:tcPr>
          <w:p w14:paraId="530CE960">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p>
        </w:tc>
        <w:tc>
          <w:tcPr>
            <w:tcW w:w="2415" w:type="dxa"/>
            <w:vAlign w:val="center"/>
          </w:tcPr>
          <w:p w14:paraId="753C2F9F">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eastAsia" w:ascii="Times New Roman" w:hAnsi="Times New Roman" w:eastAsia="仿宋_GB2312" w:cs="Times New Roman"/>
                <w:b/>
                <w:bCs/>
                <w:lang w:val="en-US" w:eastAsia="zh-CN"/>
              </w:rPr>
            </w:pPr>
            <w:r>
              <w:rPr>
                <w:rFonts w:hint="eastAsia" w:cs="Times New Roman"/>
                <w:b/>
                <w:bCs/>
                <w:lang w:val="en-US" w:eastAsia="zh-CN"/>
              </w:rPr>
              <w:t>2</w:t>
            </w:r>
          </w:p>
        </w:tc>
      </w:tr>
      <w:tr w14:paraId="4AA87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9" w:type="dxa"/>
            <w:vAlign w:val="center"/>
          </w:tcPr>
          <w:p w14:paraId="63256843">
            <w:pPr>
              <w:jc w:val="both"/>
              <w:rPr>
                <w:rFonts w:hint="default" w:ascii="Times New Roman" w:hAnsi="Times New Roman" w:cs="Times New Roman"/>
              </w:rPr>
            </w:pPr>
            <w:r>
              <w:rPr>
                <w:rFonts w:hint="default" w:ascii="Times New Roman" w:hAnsi="Times New Roman" w:cs="Times New Roman"/>
                <w:lang w:bidi="ar"/>
              </w:rPr>
              <w:t>7-1-1-5</w:t>
            </w:r>
          </w:p>
        </w:tc>
        <w:tc>
          <w:tcPr>
            <w:tcW w:w="7608" w:type="dxa"/>
            <w:tcMar>
              <w:top w:w="28" w:type="dxa"/>
              <w:left w:w="108" w:type="dxa"/>
              <w:bottom w:w="28" w:type="dxa"/>
              <w:right w:w="108" w:type="dxa"/>
            </w:tcMar>
            <w:vAlign w:val="center"/>
          </w:tcPr>
          <w:p w14:paraId="22AFBA5B">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中国古典诗词中的梧桐意象，文化学刊，2023，排名第一，一般刊物，学术期刊第一批2205号；</w:t>
            </w:r>
          </w:p>
        </w:tc>
        <w:tc>
          <w:tcPr>
            <w:tcW w:w="2250" w:type="dxa"/>
            <w:vAlign w:val="center"/>
          </w:tcPr>
          <w:p w14:paraId="25FD6554">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科研成果35-47页</w:t>
            </w:r>
          </w:p>
        </w:tc>
        <w:tc>
          <w:tcPr>
            <w:tcW w:w="1012" w:type="dxa"/>
            <w:vAlign w:val="center"/>
          </w:tcPr>
          <w:p w14:paraId="71C7B48D">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2分</w:t>
            </w:r>
          </w:p>
        </w:tc>
        <w:tc>
          <w:tcPr>
            <w:tcW w:w="2415" w:type="dxa"/>
            <w:vAlign w:val="center"/>
          </w:tcPr>
          <w:p w14:paraId="19B094E2">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eastAsia" w:ascii="Times New Roman" w:hAnsi="Times New Roman" w:eastAsia="仿宋_GB2312" w:cs="Times New Roman"/>
                <w:b/>
                <w:bCs/>
                <w:lang w:val="en-US" w:eastAsia="zh-CN"/>
              </w:rPr>
            </w:pPr>
            <w:r>
              <w:rPr>
                <w:rFonts w:hint="eastAsia" w:cs="Times New Roman"/>
                <w:b/>
                <w:bCs/>
                <w:lang w:val="en-US" w:eastAsia="zh-CN"/>
              </w:rPr>
              <w:t>2</w:t>
            </w:r>
          </w:p>
        </w:tc>
      </w:tr>
      <w:tr w14:paraId="50EEB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9" w:type="dxa"/>
            <w:vAlign w:val="center"/>
          </w:tcPr>
          <w:p w14:paraId="0081B70B">
            <w:pPr>
              <w:jc w:val="both"/>
              <w:rPr>
                <w:rFonts w:hint="default" w:ascii="Times New Roman" w:hAnsi="Times New Roman" w:cs="Times New Roman"/>
              </w:rPr>
            </w:pPr>
            <w:r>
              <w:rPr>
                <w:rFonts w:hint="default" w:ascii="Times New Roman" w:hAnsi="Times New Roman" w:cs="Times New Roman"/>
                <w:lang w:bidi="ar"/>
              </w:rPr>
              <w:t>7-1-1-6</w:t>
            </w:r>
          </w:p>
        </w:tc>
        <w:tc>
          <w:tcPr>
            <w:tcW w:w="7608" w:type="dxa"/>
            <w:tcMar>
              <w:top w:w="28" w:type="dxa"/>
              <w:left w:w="108" w:type="dxa"/>
              <w:bottom w:w="28" w:type="dxa"/>
              <w:right w:w="108" w:type="dxa"/>
            </w:tcMar>
            <w:vAlign w:val="center"/>
          </w:tcPr>
          <w:p w14:paraId="52148325">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论刘双红诗歌创作的审美特质，湖南广播电视大学学报，2021，排名第一，一般刊物，学术期刊第一批4440号；</w:t>
            </w:r>
          </w:p>
        </w:tc>
        <w:tc>
          <w:tcPr>
            <w:tcW w:w="2250" w:type="dxa"/>
            <w:vAlign w:val="center"/>
          </w:tcPr>
          <w:p w14:paraId="4CF47FB7">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科研成果4-16页</w:t>
            </w:r>
          </w:p>
        </w:tc>
        <w:tc>
          <w:tcPr>
            <w:tcW w:w="1012" w:type="dxa"/>
            <w:vAlign w:val="center"/>
          </w:tcPr>
          <w:p w14:paraId="772AF52E">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2分</w:t>
            </w:r>
          </w:p>
        </w:tc>
        <w:tc>
          <w:tcPr>
            <w:tcW w:w="2415" w:type="dxa"/>
            <w:vAlign w:val="center"/>
          </w:tcPr>
          <w:p w14:paraId="512FFAE5">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eastAsia" w:ascii="Times New Roman" w:hAnsi="Times New Roman" w:eastAsia="仿宋_GB2312" w:cs="Times New Roman"/>
                <w:b/>
                <w:bCs/>
                <w:lang w:val="en-US" w:eastAsia="zh-CN"/>
              </w:rPr>
            </w:pPr>
            <w:r>
              <w:rPr>
                <w:rFonts w:hint="eastAsia" w:cs="Times New Roman"/>
                <w:b/>
                <w:bCs/>
                <w:lang w:val="en-US" w:eastAsia="zh-CN"/>
              </w:rPr>
              <w:t>2</w:t>
            </w:r>
          </w:p>
        </w:tc>
      </w:tr>
      <w:tr w14:paraId="3CC72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9" w:type="dxa"/>
            <w:vAlign w:val="center"/>
          </w:tcPr>
          <w:p w14:paraId="0BD3AC7E">
            <w:pPr>
              <w:jc w:val="both"/>
              <w:rPr>
                <w:rFonts w:hint="default" w:ascii="Times New Roman" w:hAnsi="Times New Roman" w:cs="Times New Roman"/>
              </w:rPr>
            </w:pPr>
            <w:r>
              <w:rPr>
                <w:rFonts w:hint="default" w:ascii="Times New Roman" w:hAnsi="Times New Roman" w:cs="Times New Roman"/>
                <w:lang w:bidi="ar"/>
              </w:rPr>
              <w:t>7-1-1-7</w:t>
            </w:r>
          </w:p>
        </w:tc>
        <w:tc>
          <w:tcPr>
            <w:tcW w:w="7608" w:type="dxa"/>
            <w:tcMar>
              <w:top w:w="28" w:type="dxa"/>
              <w:left w:w="108" w:type="dxa"/>
              <w:bottom w:w="28" w:type="dxa"/>
              <w:right w:w="108" w:type="dxa"/>
            </w:tcMar>
            <w:vAlign w:val="center"/>
          </w:tcPr>
          <w:p w14:paraId="17A22121">
            <w:pPr>
              <w:jc w:val="both"/>
              <w:rPr>
                <w:rFonts w:hint="default" w:ascii="Times New Roman" w:hAnsi="Times New Roman" w:cs="Times New Roman" w:eastAsiaTheme="minorEastAsia"/>
              </w:rPr>
            </w:pPr>
            <w:r>
              <w:rPr>
                <w:rFonts w:hint="default" w:ascii="Times New Roman" w:hAnsi="Times New Roman" w:cs="Times New Roman" w:eastAsiaTheme="minorEastAsia"/>
              </w:rPr>
              <w:t>“互联网+”视角下社区教育多媒体辅助教学方法创新模式研究，继续教育研究，2023，排名第一，一般刊物，学术期刊第一批2513号；</w:t>
            </w:r>
          </w:p>
        </w:tc>
        <w:tc>
          <w:tcPr>
            <w:tcW w:w="2250" w:type="dxa"/>
            <w:vAlign w:val="center"/>
          </w:tcPr>
          <w:p w14:paraId="0F7AD928">
            <w:pPr>
              <w:jc w:val="center"/>
              <w:rPr>
                <w:rFonts w:hint="default" w:ascii="Times New Roman" w:hAnsi="Times New Roman" w:cs="Times New Roman" w:eastAsiaTheme="minorEastAsia"/>
              </w:rPr>
            </w:pPr>
            <w:r>
              <w:rPr>
                <w:rFonts w:hint="default" w:ascii="Times New Roman" w:hAnsi="Times New Roman" w:cs="Times New Roman" w:eastAsiaTheme="minorEastAsia"/>
              </w:rPr>
              <w:t>科研成果56-66页</w:t>
            </w:r>
          </w:p>
        </w:tc>
        <w:tc>
          <w:tcPr>
            <w:tcW w:w="1012" w:type="dxa"/>
            <w:vAlign w:val="center"/>
          </w:tcPr>
          <w:p w14:paraId="5443D0BB">
            <w:pPr>
              <w:jc w:val="center"/>
              <w:rPr>
                <w:rFonts w:hint="default" w:ascii="Times New Roman" w:hAnsi="Times New Roman" w:cs="Times New Roman" w:eastAsiaTheme="minorEastAsia"/>
              </w:rPr>
            </w:pPr>
            <w:r>
              <w:rPr>
                <w:rFonts w:hint="default" w:ascii="Times New Roman" w:hAnsi="Times New Roman" w:cs="Times New Roman" w:eastAsiaTheme="minorEastAsia"/>
              </w:rPr>
              <w:t>2分</w:t>
            </w:r>
          </w:p>
        </w:tc>
        <w:tc>
          <w:tcPr>
            <w:tcW w:w="2415" w:type="dxa"/>
            <w:vAlign w:val="center"/>
          </w:tcPr>
          <w:p w14:paraId="7D8FC851">
            <w:pPr>
              <w:jc w:val="center"/>
              <w:rPr>
                <w:rFonts w:hint="eastAsia" w:ascii="Times New Roman" w:hAnsi="Times New Roman" w:eastAsia="仿宋_GB2312" w:cs="Times New Roman"/>
                <w:b/>
                <w:bCs/>
                <w:lang w:val="en-US" w:eastAsia="zh-CN"/>
              </w:rPr>
            </w:pPr>
            <w:r>
              <w:rPr>
                <w:rFonts w:hint="eastAsia" w:cs="Times New Roman"/>
                <w:b/>
                <w:bCs/>
                <w:lang w:val="en-US" w:eastAsia="zh-CN"/>
              </w:rPr>
              <w:t>2</w:t>
            </w:r>
          </w:p>
        </w:tc>
      </w:tr>
      <w:tr w14:paraId="1FF5B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9" w:type="dxa"/>
            <w:vAlign w:val="center"/>
          </w:tcPr>
          <w:p w14:paraId="2C50BEB9">
            <w:pPr>
              <w:jc w:val="both"/>
              <w:rPr>
                <w:rFonts w:hint="default" w:ascii="Times New Roman" w:hAnsi="Times New Roman" w:cs="Times New Roman"/>
              </w:rPr>
            </w:pPr>
            <w:r>
              <w:rPr>
                <w:rFonts w:hint="default" w:ascii="Times New Roman" w:hAnsi="Times New Roman" w:cs="Times New Roman"/>
                <w:lang w:bidi="ar"/>
              </w:rPr>
              <w:t>7-1-1-8</w:t>
            </w:r>
          </w:p>
        </w:tc>
        <w:tc>
          <w:tcPr>
            <w:tcW w:w="7608" w:type="dxa"/>
            <w:tcMar>
              <w:top w:w="28" w:type="dxa"/>
              <w:left w:w="108" w:type="dxa"/>
              <w:bottom w:w="28" w:type="dxa"/>
              <w:right w:w="108" w:type="dxa"/>
            </w:tcMar>
            <w:vAlign w:val="center"/>
          </w:tcPr>
          <w:p w14:paraId="5A28FA15">
            <w:pPr>
              <w:jc w:val="both"/>
              <w:rPr>
                <w:rFonts w:hint="default" w:ascii="Times New Roman" w:hAnsi="Times New Roman" w:cs="Times New Roman" w:eastAsiaTheme="minorEastAsia"/>
              </w:rPr>
            </w:pPr>
            <w:r>
              <w:rPr>
                <w:rFonts w:hint="default" w:ascii="Times New Roman" w:hAnsi="Times New Roman" w:cs="Times New Roman" w:eastAsiaTheme="minorEastAsia"/>
              </w:rPr>
              <w:t>新时代开放教育汉语言文学专业教学模式研究，教育教学论坛，2024，排名第一，一般刊物，学术期刊</w:t>
            </w:r>
          </w:p>
        </w:tc>
        <w:tc>
          <w:tcPr>
            <w:tcW w:w="2250" w:type="dxa"/>
            <w:vAlign w:val="center"/>
          </w:tcPr>
          <w:p w14:paraId="38A59DD4">
            <w:pPr>
              <w:jc w:val="center"/>
              <w:rPr>
                <w:rFonts w:hint="default" w:ascii="Times New Roman" w:hAnsi="Times New Roman" w:cs="Times New Roman" w:eastAsiaTheme="minorEastAsia"/>
              </w:rPr>
            </w:pPr>
            <w:r>
              <w:rPr>
                <w:rFonts w:hint="default" w:ascii="Times New Roman" w:hAnsi="Times New Roman" w:cs="Times New Roman" w:eastAsiaTheme="minorEastAsia"/>
              </w:rPr>
              <w:t>科研成果75-86页</w:t>
            </w:r>
          </w:p>
        </w:tc>
        <w:tc>
          <w:tcPr>
            <w:tcW w:w="1012" w:type="dxa"/>
            <w:vAlign w:val="center"/>
          </w:tcPr>
          <w:p w14:paraId="2711CB94">
            <w:pPr>
              <w:jc w:val="center"/>
              <w:rPr>
                <w:rFonts w:hint="default" w:ascii="Times New Roman" w:hAnsi="Times New Roman" w:cs="Times New Roman" w:eastAsiaTheme="minorEastAsia"/>
              </w:rPr>
            </w:pPr>
          </w:p>
        </w:tc>
        <w:tc>
          <w:tcPr>
            <w:tcW w:w="2415" w:type="dxa"/>
            <w:vAlign w:val="center"/>
          </w:tcPr>
          <w:p w14:paraId="47F1A09C">
            <w:pPr>
              <w:jc w:val="center"/>
              <w:rPr>
                <w:rFonts w:hint="default" w:ascii="Times New Roman" w:hAnsi="Times New Roman" w:eastAsia="仿宋_GB2312" w:cs="Times New Roman"/>
                <w:b/>
                <w:bCs/>
                <w:lang w:val="en-US" w:eastAsia="zh-CN"/>
              </w:rPr>
            </w:pPr>
            <w:r>
              <w:rPr>
                <w:rFonts w:hint="eastAsia" w:cs="Times New Roman"/>
                <w:b/>
                <w:bCs/>
                <w:lang w:val="en-US" w:eastAsia="zh-CN"/>
              </w:rPr>
              <w:t>0</w:t>
            </w:r>
          </w:p>
        </w:tc>
      </w:tr>
      <w:tr w14:paraId="2C4D5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9" w:type="dxa"/>
            <w:vAlign w:val="center"/>
          </w:tcPr>
          <w:p w14:paraId="3B58B4F6">
            <w:pPr>
              <w:jc w:val="both"/>
              <w:rPr>
                <w:rFonts w:hint="default" w:ascii="Times New Roman" w:hAnsi="Times New Roman" w:cs="Times New Roman"/>
              </w:rPr>
            </w:pPr>
            <w:r>
              <w:rPr>
                <w:rFonts w:hint="default" w:ascii="Times New Roman" w:hAnsi="Times New Roman" w:cs="Times New Roman"/>
                <w:lang w:bidi="ar"/>
              </w:rPr>
              <w:t>7-1-1-9</w:t>
            </w:r>
          </w:p>
        </w:tc>
        <w:tc>
          <w:tcPr>
            <w:tcW w:w="7608" w:type="dxa"/>
            <w:tcMar>
              <w:top w:w="28" w:type="dxa"/>
              <w:left w:w="108" w:type="dxa"/>
              <w:bottom w:w="28" w:type="dxa"/>
              <w:right w:w="108" w:type="dxa"/>
            </w:tcMar>
            <w:vAlign w:val="center"/>
          </w:tcPr>
          <w:p w14:paraId="75AF0900">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积极老龄化视域下老年教育发展路径探究，继续教育研究，2024，排名第一，一般刊物，学术期刊第一批2513号；</w:t>
            </w:r>
          </w:p>
        </w:tc>
        <w:tc>
          <w:tcPr>
            <w:tcW w:w="2250" w:type="dxa"/>
            <w:vAlign w:val="center"/>
          </w:tcPr>
          <w:p w14:paraId="1DB60887">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科研成果87-98页</w:t>
            </w:r>
          </w:p>
        </w:tc>
        <w:tc>
          <w:tcPr>
            <w:tcW w:w="1012" w:type="dxa"/>
            <w:vAlign w:val="center"/>
          </w:tcPr>
          <w:p w14:paraId="4E56DFE9">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2分</w:t>
            </w:r>
          </w:p>
        </w:tc>
        <w:tc>
          <w:tcPr>
            <w:tcW w:w="2415" w:type="dxa"/>
            <w:vAlign w:val="center"/>
          </w:tcPr>
          <w:p w14:paraId="1FA0121C">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eastAsia" w:ascii="Times New Roman" w:hAnsi="Times New Roman" w:eastAsia="仿宋_GB2312" w:cs="Times New Roman"/>
                <w:b/>
                <w:bCs/>
                <w:lang w:val="en-US" w:eastAsia="zh-CN"/>
              </w:rPr>
            </w:pPr>
            <w:r>
              <w:rPr>
                <w:rFonts w:hint="eastAsia" w:cs="Times New Roman"/>
                <w:b/>
                <w:bCs/>
                <w:lang w:val="en-US" w:eastAsia="zh-CN"/>
              </w:rPr>
              <w:t>2</w:t>
            </w:r>
          </w:p>
        </w:tc>
      </w:tr>
      <w:tr w14:paraId="2AB4C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9" w:type="dxa"/>
            <w:vAlign w:val="center"/>
          </w:tcPr>
          <w:p w14:paraId="0811E202">
            <w:pPr>
              <w:jc w:val="both"/>
              <w:rPr>
                <w:rFonts w:hint="default" w:ascii="Times New Roman" w:hAnsi="Times New Roman" w:cs="Times New Roman"/>
              </w:rPr>
            </w:pPr>
            <w:r>
              <w:rPr>
                <w:rFonts w:hint="default" w:ascii="Times New Roman" w:hAnsi="Times New Roman" w:cs="Times New Roman"/>
                <w:lang w:bidi="ar"/>
              </w:rPr>
              <w:t>7-1-1-10</w:t>
            </w:r>
          </w:p>
        </w:tc>
        <w:tc>
          <w:tcPr>
            <w:tcW w:w="7608" w:type="dxa"/>
            <w:tcMar>
              <w:top w:w="28" w:type="dxa"/>
              <w:left w:w="108" w:type="dxa"/>
              <w:bottom w:w="28" w:type="dxa"/>
              <w:right w:w="108" w:type="dxa"/>
            </w:tcMar>
            <w:vAlign w:val="center"/>
          </w:tcPr>
          <w:p w14:paraId="3D31AFCE">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古诗词对家国情怀的厚植与讴歌，精神文明报，2024，排名第一，一般刊物，党报理论版；</w:t>
            </w:r>
          </w:p>
        </w:tc>
        <w:tc>
          <w:tcPr>
            <w:tcW w:w="2250" w:type="dxa"/>
            <w:vAlign w:val="center"/>
          </w:tcPr>
          <w:p w14:paraId="1412680E">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科研成果99-103页</w:t>
            </w:r>
          </w:p>
        </w:tc>
        <w:tc>
          <w:tcPr>
            <w:tcW w:w="1012" w:type="dxa"/>
            <w:vAlign w:val="center"/>
          </w:tcPr>
          <w:p w14:paraId="6CA485D2">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10分</w:t>
            </w:r>
          </w:p>
        </w:tc>
        <w:tc>
          <w:tcPr>
            <w:tcW w:w="2415" w:type="dxa"/>
            <w:vAlign w:val="center"/>
          </w:tcPr>
          <w:p w14:paraId="202C1B86">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eastAsia" w:ascii="Times New Roman" w:hAnsi="Times New Roman" w:eastAsia="仿宋_GB2312" w:cs="Times New Roman"/>
                <w:b/>
                <w:bCs/>
                <w:lang w:val="en-US" w:eastAsia="zh-CN"/>
              </w:rPr>
            </w:pPr>
            <w:r>
              <w:rPr>
                <w:rFonts w:hint="eastAsia" w:cs="Times New Roman"/>
                <w:b/>
                <w:bCs/>
                <w:lang w:val="en-US" w:eastAsia="zh-CN"/>
              </w:rPr>
              <w:t>0</w:t>
            </w:r>
          </w:p>
        </w:tc>
      </w:tr>
      <w:tr w14:paraId="388C9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9" w:type="dxa"/>
            <w:vAlign w:val="center"/>
          </w:tcPr>
          <w:p w14:paraId="1DCC7B2D">
            <w:pPr>
              <w:jc w:val="both"/>
              <w:rPr>
                <w:rFonts w:hint="default" w:ascii="Times New Roman" w:hAnsi="Times New Roman" w:cs="Times New Roman"/>
              </w:rPr>
            </w:pPr>
            <w:r>
              <w:rPr>
                <w:rFonts w:hint="default" w:ascii="Times New Roman" w:hAnsi="Times New Roman" w:cs="Times New Roman"/>
                <w:lang w:bidi="ar"/>
              </w:rPr>
              <w:t>7-1-1-11</w:t>
            </w:r>
          </w:p>
        </w:tc>
        <w:tc>
          <w:tcPr>
            <w:tcW w:w="7608" w:type="dxa"/>
            <w:tcMar>
              <w:top w:w="28" w:type="dxa"/>
              <w:left w:w="108" w:type="dxa"/>
              <w:bottom w:w="28" w:type="dxa"/>
              <w:right w:w="108" w:type="dxa"/>
            </w:tcMar>
            <w:vAlign w:val="center"/>
          </w:tcPr>
          <w:p w14:paraId="14BF45A5">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在成人教育中聚焦文学素养培育，中国教育报，2024，排名第一，一般刊物，国家级重点报纸；</w:t>
            </w:r>
          </w:p>
        </w:tc>
        <w:tc>
          <w:tcPr>
            <w:tcW w:w="2250" w:type="dxa"/>
            <w:vAlign w:val="center"/>
          </w:tcPr>
          <w:p w14:paraId="1841F26C">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科研成果104-108页</w:t>
            </w:r>
          </w:p>
        </w:tc>
        <w:tc>
          <w:tcPr>
            <w:tcW w:w="1012" w:type="dxa"/>
            <w:vAlign w:val="center"/>
          </w:tcPr>
          <w:p w14:paraId="4F04CBC9">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15分</w:t>
            </w:r>
          </w:p>
        </w:tc>
        <w:tc>
          <w:tcPr>
            <w:tcW w:w="2415" w:type="dxa"/>
            <w:vAlign w:val="center"/>
          </w:tcPr>
          <w:p w14:paraId="4AE2B703">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eastAsia" w:ascii="Times New Roman" w:hAnsi="Times New Roman" w:eastAsia="仿宋_GB2312" w:cs="Times New Roman"/>
                <w:b/>
                <w:bCs/>
                <w:lang w:val="en-US" w:eastAsia="zh-CN"/>
              </w:rPr>
            </w:pPr>
            <w:r>
              <w:rPr>
                <w:rFonts w:hint="eastAsia" w:cs="Times New Roman"/>
                <w:b/>
                <w:bCs/>
                <w:lang w:val="en-US" w:eastAsia="zh-CN"/>
              </w:rPr>
              <w:t>0</w:t>
            </w:r>
          </w:p>
        </w:tc>
      </w:tr>
      <w:tr w14:paraId="155F9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5" w:hRule="atLeast"/>
        </w:trPr>
        <w:tc>
          <w:tcPr>
            <w:tcW w:w="1049" w:type="dxa"/>
            <w:vAlign w:val="center"/>
          </w:tcPr>
          <w:p w14:paraId="215B8CEB">
            <w:pPr>
              <w:jc w:val="both"/>
              <w:rPr>
                <w:rFonts w:hint="default" w:ascii="Times New Roman" w:hAnsi="Times New Roman" w:cs="Times New Roman"/>
              </w:rPr>
            </w:pPr>
            <w:r>
              <w:rPr>
                <w:rFonts w:hint="default" w:ascii="Times New Roman" w:hAnsi="Times New Roman" w:cs="Times New Roman"/>
              </w:rPr>
              <w:t>7-1-2</w:t>
            </w:r>
          </w:p>
        </w:tc>
        <w:tc>
          <w:tcPr>
            <w:tcW w:w="13285" w:type="dxa"/>
            <w:gridSpan w:val="4"/>
            <w:vAlign w:val="center"/>
          </w:tcPr>
          <w:p w14:paraId="6F343950">
            <w:pPr>
              <w:keepNext w:val="0"/>
              <w:keepLines w:val="0"/>
              <w:pageBreakBefore w:val="0"/>
              <w:widowControl w:val="0"/>
              <w:kinsoku/>
              <w:wordWrap/>
              <w:overflowPunct/>
              <w:topLinePunct w:val="0"/>
              <w:autoSpaceDE/>
              <w:autoSpaceDN/>
              <w:bidi w:val="0"/>
              <w:adjustRightInd/>
              <w:snapToGrid w:val="0"/>
              <w:spacing w:line="260" w:lineRule="exact"/>
              <w:jc w:val="left"/>
              <w:textAlignment w:val="auto"/>
              <w:rPr>
                <w:rFonts w:hint="default" w:ascii="Times New Roman" w:hAnsi="Times New Roman" w:cs="Times New Roman"/>
              </w:rPr>
            </w:pPr>
            <w:r>
              <w:rPr>
                <w:rFonts w:hint="default" w:ascii="Times New Roman" w:hAnsi="Times New Roman" w:eastAsia="微软雅黑" w:cs="Times New Roman"/>
              </w:rPr>
              <w:t>著</w:t>
            </w:r>
            <w:r>
              <w:rPr>
                <w:rFonts w:hint="default" w:ascii="Times New Roman" w:hAnsi="Times New Roman" w:eastAsia="___WRD_EMBED_SUB_50" w:cs="Times New Roman"/>
              </w:rPr>
              <w:t>作</w:t>
            </w:r>
            <w:r>
              <w:rPr>
                <w:rFonts w:hint="default" w:ascii="Times New Roman" w:hAnsi="Times New Roman" w:eastAsia="微软雅黑" w:cs="Times New Roman"/>
              </w:rPr>
              <w:t>包括专著</w:t>
            </w:r>
            <w:r>
              <w:rPr>
                <w:rFonts w:hint="default" w:ascii="Times New Roman" w:hAnsi="Times New Roman" w:eastAsia="___WRD_EMBED_SUB_50" w:cs="Times New Roman"/>
              </w:rPr>
              <w:t>、</w:t>
            </w:r>
            <w:r>
              <w:rPr>
                <w:rFonts w:hint="default" w:ascii="Times New Roman" w:hAnsi="Times New Roman" w:eastAsia="微软雅黑" w:cs="Times New Roman"/>
              </w:rPr>
              <w:t>编著和译著</w:t>
            </w:r>
            <w:r>
              <w:rPr>
                <w:rFonts w:hint="default" w:ascii="Times New Roman" w:hAnsi="Times New Roman" w:eastAsia="___WRD_EMBED_SUB_50" w:cs="Times New Roman"/>
              </w:rPr>
              <w:t>（</w:t>
            </w:r>
            <w:r>
              <w:rPr>
                <w:rFonts w:hint="default" w:ascii="Times New Roman" w:hAnsi="Times New Roman" w:eastAsia="微软雅黑" w:cs="Times New Roman"/>
              </w:rPr>
              <w:t>不含论文集</w:t>
            </w:r>
            <w:r>
              <w:rPr>
                <w:rFonts w:hint="default" w:ascii="Times New Roman" w:hAnsi="Times New Roman" w:eastAsia="___WRD_EMBED_SUB_50" w:cs="Times New Roman"/>
              </w:rPr>
              <w:t>）</w:t>
            </w:r>
            <w:r>
              <w:rPr>
                <w:rFonts w:hint="default" w:ascii="Times New Roman" w:hAnsi="Times New Roman" w:eastAsia="微软雅黑" w:cs="Times New Roman"/>
              </w:rPr>
              <w:t>，其中专著</w:t>
            </w:r>
            <w:r>
              <w:rPr>
                <w:rFonts w:hint="default" w:ascii="Times New Roman" w:hAnsi="Times New Roman" w:eastAsia="___WRD_EMBED_SUB_50" w:cs="Times New Roman"/>
              </w:rPr>
              <w:t>是指</w:t>
            </w:r>
            <w:r>
              <w:rPr>
                <w:rFonts w:hint="default" w:ascii="Times New Roman" w:hAnsi="Times New Roman" w:eastAsia="微软雅黑" w:cs="Times New Roman"/>
              </w:rPr>
              <w:t>专业技术</w:t>
            </w:r>
            <w:r>
              <w:rPr>
                <w:rFonts w:hint="default" w:ascii="Times New Roman" w:hAnsi="Times New Roman" w:eastAsia="___WRD_EMBED_SUB_50" w:cs="Times New Roman"/>
              </w:rPr>
              <w:t>人</w:t>
            </w:r>
            <w:r>
              <w:rPr>
                <w:rFonts w:hint="default" w:ascii="Times New Roman" w:hAnsi="Times New Roman" w:eastAsia="微软雅黑" w:cs="Times New Roman"/>
              </w:rPr>
              <w:t>员在任现职时间内在国内正式出版，并有较大实用价值</w:t>
            </w:r>
            <w:r>
              <w:rPr>
                <w:rFonts w:hint="default" w:ascii="Times New Roman" w:hAnsi="Times New Roman" w:eastAsia="___WRD_EMBED_SUB_50" w:cs="Times New Roman"/>
              </w:rPr>
              <w:t>或</w:t>
            </w:r>
            <w:r>
              <w:rPr>
                <w:rFonts w:hint="default" w:ascii="Times New Roman" w:hAnsi="Times New Roman" w:eastAsia="微软雅黑" w:cs="Times New Roman"/>
              </w:rPr>
              <w:t>理论价值</w:t>
            </w:r>
            <w:r>
              <w:rPr>
                <w:rFonts w:hint="default" w:ascii="Times New Roman" w:hAnsi="Times New Roman" w:eastAsia="___WRD_EMBED_SUB_50" w:cs="Times New Roman"/>
              </w:rPr>
              <w:t>的学</w:t>
            </w:r>
            <w:r>
              <w:rPr>
                <w:rFonts w:hint="default" w:ascii="Times New Roman" w:hAnsi="Times New Roman" w:eastAsia="微软雅黑" w:cs="Times New Roman"/>
              </w:rPr>
              <w:t>术著</w:t>
            </w:r>
            <w:r>
              <w:rPr>
                <w:rFonts w:hint="default" w:ascii="Times New Roman" w:hAnsi="Times New Roman" w:eastAsia="___WRD_EMBED_SUB_50" w:cs="Times New Roman"/>
              </w:rPr>
              <w:t>作</w:t>
            </w:r>
            <w:r>
              <w:rPr>
                <w:rFonts w:hint="default" w:ascii="Times New Roman" w:hAnsi="Times New Roman" w:eastAsia="微软雅黑" w:cs="Times New Roman"/>
              </w:rPr>
              <w:t>；编著</w:t>
            </w:r>
            <w:r>
              <w:rPr>
                <w:rFonts w:hint="default" w:ascii="Times New Roman" w:hAnsi="Times New Roman" w:eastAsia="___WRD_EMBED_SUB_50" w:cs="Times New Roman"/>
              </w:rPr>
              <w:t>是指</w:t>
            </w:r>
            <w:r>
              <w:rPr>
                <w:rFonts w:hint="default" w:ascii="Times New Roman" w:hAnsi="Times New Roman" w:eastAsia="微软雅黑" w:cs="Times New Roman"/>
              </w:rPr>
              <w:t>整理</w:t>
            </w:r>
            <w:r>
              <w:rPr>
                <w:rFonts w:hint="default" w:ascii="Times New Roman" w:hAnsi="Times New Roman" w:eastAsia="___WRD_EMBED_SUB_50" w:cs="Times New Roman"/>
              </w:rPr>
              <w:t>、</w:t>
            </w:r>
            <w:r>
              <w:rPr>
                <w:rFonts w:hint="default" w:ascii="Times New Roman" w:hAnsi="Times New Roman" w:eastAsia="微软雅黑" w:cs="Times New Roman"/>
              </w:rPr>
              <w:t>增删</w:t>
            </w:r>
            <w:r>
              <w:rPr>
                <w:rFonts w:hint="default" w:ascii="Times New Roman" w:hAnsi="Times New Roman" w:eastAsia="___WRD_EMBED_SUB_50" w:cs="Times New Roman"/>
              </w:rPr>
              <w:t>、</w:t>
            </w:r>
            <w:r>
              <w:rPr>
                <w:rFonts w:hint="default" w:ascii="Times New Roman" w:hAnsi="Times New Roman" w:eastAsia="微软雅黑" w:cs="Times New Roman"/>
              </w:rPr>
              <w:t>组合</w:t>
            </w:r>
            <w:r>
              <w:rPr>
                <w:rFonts w:hint="default" w:ascii="Times New Roman" w:hAnsi="Times New Roman" w:eastAsia="___WRD_EMBED_SUB_50" w:cs="Times New Roman"/>
              </w:rPr>
              <w:t>或</w:t>
            </w:r>
            <w:r>
              <w:rPr>
                <w:rFonts w:hint="default" w:ascii="Times New Roman" w:hAnsi="Times New Roman" w:eastAsia="微软雅黑" w:cs="Times New Roman"/>
              </w:rPr>
              <w:t>编排他</w:t>
            </w:r>
            <w:r>
              <w:rPr>
                <w:rFonts w:hint="default" w:ascii="Times New Roman" w:hAnsi="Times New Roman" w:eastAsia="___WRD_EMBED_SUB_50" w:cs="Times New Roman"/>
              </w:rPr>
              <w:t>人</w:t>
            </w:r>
            <w:r>
              <w:rPr>
                <w:rFonts w:hint="default" w:ascii="Times New Roman" w:hAnsi="Times New Roman" w:eastAsia="微软雅黑" w:cs="Times New Roman"/>
              </w:rPr>
              <w:t>著</w:t>
            </w:r>
            <w:r>
              <w:rPr>
                <w:rFonts w:hint="default" w:ascii="Times New Roman" w:hAnsi="Times New Roman" w:eastAsia="___WRD_EMBED_SUB_50" w:cs="Times New Roman"/>
              </w:rPr>
              <w:t>作</w:t>
            </w:r>
            <w:r>
              <w:rPr>
                <w:rFonts w:hint="default" w:ascii="Times New Roman" w:hAnsi="Times New Roman" w:eastAsia="微软雅黑" w:cs="Times New Roman"/>
              </w:rPr>
              <w:t>而形成</w:t>
            </w:r>
            <w:r>
              <w:rPr>
                <w:rFonts w:hint="default" w:ascii="Times New Roman" w:hAnsi="Times New Roman" w:eastAsia="___WRD_EMBED_SUB_50" w:cs="Times New Roman"/>
              </w:rPr>
              <w:t>的</w:t>
            </w:r>
            <w:r>
              <w:rPr>
                <w:rFonts w:hint="default" w:ascii="Times New Roman" w:hAnsi="Times New Roman" w:eastAsia="微软雅黑" w:cs="Times New Roman"/>
              </w:rPr>
              <w:t>新</w:t>
            </w:r>
            <w:r>
              <w:rPr>
                <w:rFonts w:hint="default" w:ascii="Times New Roman" w:hAnsi="Times New Roman" w:eastAsia="___WRD_EMBED_SUB_50" w:cs="Times New Roman"/>
              </w:rPr>
              <w:t>的作</w:t>
            </w:r>
            <w:r>
              <w:rPr>
                <w:rFonts w:hint="default" w:ascii="Times New Roman" w:hAnsi="Times New Roman" w:eastAsia="微软雅黑" w:cs="Times New Roman"/>
              </w:rPr>
              <w:t>品，其中须有编著者独自见解</w:t>
            </w:r>
            <w:r>
              <w:rPr>
                <w:rFonts w:hint="default" w:ascii="Times New Roman" w:hAnsi="Times New Roman" w:eastAsia="___WRD_EMBED_SUB_50" w:cs="Times New Roman"/>
              </w:rPr>
              <w:t>的</w:t>
            </w:r>
            <w:r>
              <w:rPr>
                <w:rFonts w:hint="default" w:ascii="Times New Roman" w:hAnsi="Times New Roman" w:eastAsia="微软雅黑" w:cs="Times New Roman"/>
              </w:rPr>
              <w:t>陈述</w:t>
            </w:r>
            <w:r>
              <w:rPr>
                <w:rFonts w:hint="default" w:ascii="Times New Roman" w:hAnsi="Times New Roman" w:eastAsia="___WRD_EMBED_SUB_50" w:cs="Times New Roman"/>
              </w:rPr>
              <w:t>或</w:t>
            </w:r>
            <w:r>
              <w:rPr>
                <w:rFonts w:hint="default" w:ascii="Times New Roman" w:hAnsi="Times New Roman" w:eastAsia="微软雅黑" w:cs="Times New Roman"/>
              </w:rPr>
              <w:t>补充有</w:t>
            </w:r>
            <w:r>
              <w:rPr>
                <w:rFonts w:hint="default" w:ascii="Times New Roman" w:hAnsi="Times New Roman" w:eastAsia="___WRD_EMBED_SUB_50" w:cs="Times New Roman"/>
              </w:rPr>
              <w:t>部</w:t>
            </w:r>
            <w:r>
              <w:rPr>
                <w:rFonts w:hint="default" w:ascii="Times New Roman" w:hAnsi="Times New Roman" w:eastAsia="微软雅黑" w:cs="Times New Roman"/>
              </w:rPr>
              <w:t>分个</w:t>
            </w:r>
            <w:r>
              <w:rPr>
                <w:rFonts w:hint="default" w:ascii="Times New Roman" w:hAnsi="Times New Roman" w:eastAsia="___WRD_EMBED_SUB_50" w:cs="Times New Roman"/>
              </w:rPr>
              <w:t>人</w:t>
            </w:r>
            <w:r>
              <w:rPr>
                <w:rFonts w:hint="default" w:ascii="Times New Roman" w:hAnsi="Times New Roman" w:eastAsia="微软雅黑" w:cs="Times New Roman"/>
              </w:rPr>
              <w:t>研究</w:t>
            </w:r>
            <w:r>
              <w:rPr>
                <w:rFonts w:hint="default" w:ascii="Times New Roman" w:hAnsi="Times New Roman" w:eastAsia="___WRD_EMBED_SUB_50" w:cs="Times New Roman"/>
              </w:rPr>
              <w:t>、</w:t>
            </w:r>
            <w:r>
              <w:rPr>
                <w:rFonts w:hint="default" w:ascii="Times New Roman" w:hAnsi="Times New Roman" w:eastAsia="微软雅黑" w:cs="Times New Roman"/>
              </w:rPr>
              <w:t>发现</w:t>
            </w:r>
            <w:r>
              <w:rPr>
                <w:rFonts w:hint="default" w:ascii="Times New Roman" w:hAnsi="Times New Roman" w:eastAsia="___WRD_EMBED_SUB_50" w:cs="Times New Roman"/>
              </w:rPr>
              <w:t>的</w:t>
            </w:r>
            <w:r>
              <w:rPr>
                <w:rFonts w:hint="default" w:ascii="Times New Roman" w:hAnsi="Times New Roman" w:eastAsia="微软雅黑" w:cs="Times New Roman"/>
              </w:rPr>
              <w:t>成果；译著</w:t>
            </w:r>
            <w:r>
              <w:rPr>
                <w:rFonts w:hint="default" w:ascii="Times New Roman" w:hAnsi="Times New Roman" w:eastAsia="___WRD_EMBED_SUB_50" w:cs="Times New Roman"/>
              </w:rPr>
              <w:t>是指</w:t>
            </w:r>
            <w:r>
              <w:rPr>
                <w:rFonts w:hint="default" w:ascii="Times New Roman" w:hAnsi="Times New Roman" w:eastAsia="微软雅黑" w:cs="Times New Roman"/>
              </w:rPr>
              <w:t>翻译并出版且具有</w:t>
            </w:r>
            <w:r>
              <w:rPr>
                <w:rFonts w:hint="default" w:ascii="Times New Roman" w:hAnsi="Times New Roman" w:eastAsia="___WRD_EMBED_SUB_50" w:cs="Times New Roman"/>
              </w:rPr>
              <w:t>学</w:t>
            </w:r>
            <w:r>
              <w:rPr>
                <w:rFonts w:hint="default" w:ascii="Times New Roman" w:hAnsi="Times New Roman" w:eastAsia="微软雅黑" w:cs="Times New Roman"/>
              </w:rPr>
              <w:t>术价值</w:t>
            </w:r>
            <w:r>
              <w:rPr>
                <w:rFonts w:hint="default" w:ascii="Times New Roman" w:hAnsi="Times New Roman" w:eastAsia="___WRD_EMBED_SUB_50" w:cs="Times New Roman"/>
              </w:rPr>
              <w:t>或</w:t>
            </w:r>
            <w:r>
              <w:rPr>
                <w:rFonts w:hint="default" w:ascii="Times New Roman" w:hAnsi="Times New Roman" w:eastAsia="微软雅黑" w:cs="Times New Roman"/>
              </w:rPr>
              <w:t>实用价值</w:t>
            </w:r>
            <w:r>
              <w:rPr>
                <w:rFonts w:hint="default" w:ascii="Times New Roman" w:hAnsi="Times New Roman" w:eastAsia="___WRD_EMBED_SUB_50" w:cs="Times New Roman"/>
              </w:rPr>
              <w:t>的</w:t>
            </w:r>
            <w:r>
              <w:rPr>
                <w:rFonts w:hint="default" w:ascii="Times New Roman" w:hAnsi="Times New Roman" w:eastAsia="微软雅黑" w:cs="Times New Roman"/>
              </w:rPr>
              <w:t>著</w:t>
            </w:r>
            <w:r>
              <w:rPr>
                <w:rFonts w:hint="default" w:ascii="Times New Roman" w:hAnsi="Times New Roman" w:eastAsia="___WRD_EMBED_SUB_50" w:cs="Times New Roman"/>
              </w:rPr>
              <w:t>作。</w:t>
            </w:r>
            <w:r>
              <w:rPr>
                <w:rFonts w:hint="default" w:ascii="Times New Roman" w:hAnsi="Times New Roman" w:eastAsia="微软雅黑" w:cs="Times New Roman"/>
              </w:rPr>
              <w:t>著</w:t>
            </w:r>
            <w:r>
              <w:rPr>
                <w:rFonts w:hint="default" w:ascii="Times New Roman" w:hAnsi="Times New Roman" w:eastAsia="___WRD_EMBED_SUB_50" w:cs="Times New Roman"/>
              </w:rPr>
              <w:t>作作</w:t>
            </w:r>
            <w:r>
              <w:rPr>
                <w:rFonts w:hint="default" w:ascii="Times New Roman" w:hAnsi="Times New Roman" w:eastAsia="微软雅黑" w:cs="Times New Roman"/>
              </w:rPr>
              <w:t>者排序以封面</w:t>
            </w:r>
            <w:r>
              <w:rPr>
                <w:rFonts w:hint="default" w:ascii="Times New Roman" w:hAnsi="Times New Roman" w:eastAsia="___WRD_EMBED_SUB_50" w:cs="Times New Roman"/>
              </w:rPr>
              <w:t>或</w:t>
            </w:r>
            <w:r>
              <w:rPr>
                <w:rFonts w:hint="default" w:ascii="Times New Roman" w:hAnsi="Times New Roman" w:eastAsia="微软雅黑" w:cs="Times New Roman"/>
              </w:rPr>
              <w:t>版权页署名先后顺序为准</w:t>
            </w:r>
            <w:r>
              <w:rPr>
                <w:rFonts w:hint="default" w:ascii="Times New Roman" w:hAnsi="Times New Roman" w:eastAsia="___WRD_EMBED_SUB_50" w:cs="Times New Roman"/>
              </w:rPr>
              <w:t>。</w:t>
            </w:r>
            <w:r>
              <w:rPr>
                <w:rFonts w:hint="default" w:ascii="Times New Roman" w:hAnsi="Times New Roman" w:eastAsia="微软雅黑" w:cs="Times New Roman"/>
              </w:rPr>
              <w:t>多</w:t>
            </w:r>
            <w:r>
              <w:rPr>
                <w:rFonts w:hint="default" w:ascii="Times New Roman" w:hAnsi="Times New Roman" w:eastAsia="___WRD_EMBED_SUB_50" w:cs="Times New Roman"/>
              </w:rPr>
              <w:t>人</w:t>
            </w:r>
            <w:r>
              <w:rPr>
                <w:rFonts w:hint="default" w:ascii="Times New Roman" w:hAnsi="Times New Roman" w:eastAsia="微软雅黑" w:cs="Times New Roman"/>
              </w:rPr>
              <w:t>合</w:t>
            </w:r>
            <w:r>
              <w:rPr>
                <w:rFonts w:hint="default" w:ascii="Times New Roman" w:hAnsi="Times New Roman" w:eastAsia="___WRD_EMBED_SUB_50" w:cs="Times New Roman"/>
              </w:rPr>
              <w:t>作</w:t>
            </w:r>
            <w:r>
              <w:rPr>
                <w:rFonts w:hint="default" w:ascii="Times New Roman" w:hAnsi="Times New Roman" w:eastAsia="微软雅黑" w:cs="Times New Roman"/>
              </w:rPr>
              <w:t>，其著</w:t>
            </w:r>
            <w:r>
              <w:rPr>
                <w:rFonts w:hint="default" w:ascii="Times New Roman" w:hAnsi="Times New Roman" w:eastAsia="___WRD_EMBED_SUB_50" w:cs="Times New Roman"/>
              </w:rPr>
              <w:t>作</w:t>
            </w:r>
            <w:r>
              <w:rPr>
                <w:rFonts w:hint="default" w:ascii="Times New Roman" w:hAnsi="Times New Roman" w:eastAsia="微软雅黑" w:cs="Times New Roman"/>
              </w:rPr>
              <w:t>字数</w:t>
            </w:r>
            <w:r>
              <w:rPr>
                <w:rFonts w:hint="default" w:ascii="Times New Roman" w:hAnsi="Times New Roman" w:eastAsia="___WRD_EMBED_SUB_50" w:cs="Times New Roman"/>
              </w:rPr>
              <w:t>的</w:t>
            </w:r>
            <w:r>
              <w:rPr>
                <w:rFonts w:hint="default" w:ascii="Times New Roman" w:hAnsi="Times New Roman" w:eastAsia="微软雅黑" w:cs="Times New Roman"/>
              </w:rPr>
              <w:t>计算以前言</w:t>
            </w:r>
            <w:r>
              <w:rPr>
                <w:rFonts w:hint="default" w:ascii="Times New Roman" w:hAnsi="Times New Roman" w:eastAsia="___WRD_EMBED_SUB_50" w:cs="Times New Roman"/>
              </w:rPr>
              <w:t>或</w:t>
            </w:r>
            <w:r>
              <w:rPr>
                <w:rFonts w:hint="default" w:ascii="Times New Roman" w:hAnsi="Times New Roman" w:eastAsia="微软雅黑" w:cs="Times New Roman"/>
              </w:rPr>
              <w:t>后记中</w:t>
            </w:r>
            <w:r>
              <w:rPr>
                <w:rFonts w:hint="default" w:ascii="Times New Roman" w:hAnsi="Times New Roman" w:eastAsia="___WRD_EMBED_SUB_50" w:cs="Times New Roman"/>
              </w:rPr>
              <w:t>的</w:t>
            </w:r>
            <w:r>
              <w:rPr>
                <w:rFonts w:hint="default" w:ascii="Times New Roman" w:hAnsi="Times New Roman" w:eastAsia="微软雅黑" w:cs="Times New Roman"/>
              </w:rPr>
              <w:t>明确说明为准</w:t>
            </w:r>
            <w:r>
              <w:rPr>
                <w:rFonts w:hint="default" w:ascii="Times New Roman" w:hAnsi="Times New Roman" w:eastAsia="___WRD_EMBED_SUB_50" w:cs="Times New Roman"/>
              </w:rPr>
              <w:t>。</w:t>
            </w:r>
            <w:r>
              <w:rPr>
                <w:rFonts w:hint="default" w:ascii="Times New Roman" w:hAnsi="Times New Roman" w:eastAsia="微软雅黑" w:cs="Times New Roman"/>
              </w:rPr>
              <w:t>专著</w:t>
            </w:r>
            <w:r>
              <w:rPr>
                <w:rFonts w:hint="default" w:ascii="Times New Roman" w:hAnsi="Times New Roman" w:eastAsia="___WRD_EMBED_SUB_50" w:cs="Times New Roman"/>
              </w:rPr>
              <w:t>、</w:t>
            </w:r>
            <w:r>
              <w:rPr>
                <w:rFonts w:hint="default" w:ascii="Times New Roman" w:hAnsi="Times New Roman" w:eastAsia="微软雅黑" w:cs="Times New Roman"/>
              </w:rPr>
              <w:t>译著均须具有</w:t>
            </w:r>
            <w:r>
              <w:rPr>
                <w:rFonts w:hint="default" w:ascii="Times New Roman" w:hAnsi="Times New Roman" w:cs="Times New Roman"/>
              </w:rPr>
              <w:t>ISBN</w:t>
            </w:r>
            <w:r>
              <w:rPr>
                <w:rFonts w:hint="default" w:ascii="Times New Roman" w:hAnsi="Times New Roman" w:eastAsia="微软雅黑" w:cs="Times New Roman"/>
              </w:rPr>
              <w:t>国际标准书号及</w:t>
            </w:r>
            <w:r>
              <w:rPr>
                <w:rFonts w:hint="default" w:ascii="Times New Roman" w:hAnsi="Times New Roman" w:cs="Times New Roman"/>
              </w:rPr>
              <w:t>CIP</w:t>
            </w:r>
            <w:r>
              <w:rPr>
                <w:rFonts w:hint="default" w:ascii="Times New Roman" w:hAnsi="Times New Roman" w:eastAsia="微软雅黑" w:cs="Times New Roman"/>
              </w:rPr>
              <w:t>图书在版编目数据</w:t>
            </w:r>
            <w:r>
              <w:rPr>
                <w:rFonts w:hint="default" w:ascii="Times New Roman" w:hAnsi="Times New Roman" w:eastAsia="___WRD_EMBED_SUB_50" w:cs="Times New Roman"/>
              </w:rPr>
              <w:t>。</w:t>
            </w:r>
          </w:p>
          <w:p w14:paraId="149868B9">
            <w:pPr>
              <w:pStyle w:val="2"/>
              <w:keepNext w:val="0"/>
              <w:keepLines w:val="0"/>
              <w:pageBreakBefore w:val="0"/>
              <w:widowControl w:val="0"/>
              <w:kinsoku/>
              <w:wordWrap/>
              <w:overflowPunct/>
              <w:topLinePunct w:val="0"/>
              <w:autoSpaceDE/>
              <w:autoSpaceDN/>
              <w:bidi w:val="0"/>
              <w:adjustRightInd/>
              <w:snapToGrid w:val="0"/>
              <w:spacing w:line="260" w:lineRule="exact"/>
              <w:jc w:val="left"/>
              <w:textAlignment w:val="auto"/>
              <w:rPr>
                <w:rFonts w:hint="default" w:ascii="Times New Roman" w:hAnsi="Times New Roman" w:cs="Times New Roman"/>
              </w:rPr>
            </w:pPr>
            <w:r>
              <w:rPr>
                <w:rFonts w:hint="default" w:ascii="Times New Roman" w:hAnsi="Times New Roman" w:eastAsia="微软雅黑" w:cs="Times New Roman"/>
              </w:rPr>
              <w:t>参评正高级专业技术职务提交著</w:t>
            </w:r>
            <w:r>
              <w:rPr>
                <w:rFonts w:hint="default" w:ascii="Times New Roman" w:hAnsi="Times New Roman" w:eastAsia="___WRD_EMBED_SUB_50" w:cs="Times New Roman"/>
              </w:rPr>
              <w:t>作</w:t>
            </w:r>
            <w:r>
              <w:rPr>
                <w:rFonts w:hint="default" w:ascii="Times New Roman" w:hAnsi="Times New Roman" w:eastAsia="微软雅黑" w:cs="Times New Roman"/>
              </w:rPr>
              <w:t>以</w:t>
            </w:r>
            <w:r>
              <w:rPr>
                <w:rFonts w:hint="default" w:ascii="Times New Roman" w:hAnsi="Times New Roman" w:cs="Times New Roman"/>
              </w:rPr>
              <w:t>4</w:t>
            </w:r>
            <w:r>
              <w:rPr>
                <w:rFonts w:hint="default" w:ascii="Times New Roman" w:hAnsi="Times New Roman" w:eastAsia="微软雅黑" w:cs="Times New Roman"/>
              </w:rPr>
              <w:t>本为限，超出</w:t>
            </w:r>
            <w:r>
              <w:rPr>
                <w:rFonts w:hint="default" w:ascii="Times New Roman" w:hAnsi="Times New Roman" w:eastAsia="___WRD_EMBED_SUB_50" w:cs="Times New Roman"/>
              </w:rPr>
              <w:t>部</w:t>
            </w:r>
            <w:r>
              <w:rPr>
                <w:rFonts w:hint="default" w:ascii="Times New Roman" w:hAnsi="Times New Roman" w:eastAsia="微软雅黑" w:cs="Times New Roman"/>
              </w:rPr>
              <w:t>分不再计分；参评副高级专业技术职务提交著</w:t>
            </w:r>
            <w:r>
              <w:rPr>
                <w:rFonts w:hint="default" w:ascii="Times New Roman" w:hAnsi="Times New Roman" w:eastAsia="___WRD_EMBED_SUB_50" w:cs="Times New Roman"/>
              </w:rPr>
              <w:t>作</w:t>
            </w:r>
            <w:r>
              <w:rPr>
                <w:rFonts w:hint="default" w:ascii="Times New Roman" w:hAnsi="Times New Roman" w:eastAsia="微软雅黑" w:cs="Times New Roman"/>
              </w:rPr>
              <w:t>以</w:t>
            </w:r>
            <w:r>
              <w:rPr>
                <w:rFonts w:hint="default" w:ascii="Times New Roman" w:hAnsi="Times New Roman" w:cs="Times New Roman"/>
              </w:rPr>
              <w:t>2</w:t>
            </w:r>
            <w:r>
              <w:rPr>
                <w:rFonts w:hint="default" w:ascii="Times New Roman" w:hAnsi="Times New Roman" w:eastAsia="微软雅黑" w:cs="Times New Roman"/>
              </w:rPr>
              <w:t>本为限，超出</w:t>
            </w:r>
            <w:r>
              <w:rPr>
                <w:rFonts w:hint="default" w:ascii="Times New Roman" w:hAnsi="Times New Roman" w:eastAsia="___WRD_EMBED_SUB_50" w:cs="Times New Roman"/>
              </w:rPr>
              <w:t>部</w:t>
            </w:r>
            <w:r>
              <w:rPr>
                <w:rFonts w:hint="default" w:ascii="Times New Roman" w:hAnsi="Times New Roman" w:eastAsia="微软雅黑" w:cs="Times New Roman"/>
              </w:rPr>
              <w:t>分不再计分；参评中级专业技术职务提交著</w:t>
            </w:r>
            <w:r>
              <w:rPr>
                <w:rFonts w:hint="default" w:ascii="Times New Roman" w:hAnsi="Times New Roman" w:eastAsia="___WRD_EMBED_SUB_50" w:cs="Times New Roman"/>
              </w:rPr>
              <w:t>作</w:t>
            </w:r>
            <w:r>
              <w:rPr>
                <w:rFonts w:hint="default" w:ascii="Times New Roman" w:hAnsi="Times New Roman" w:eastAsia="微软雅黑" w:cs="Times New Roman"/>
              </w:rPr>
              <w:t>以</w:t>
            </w:r>
            <w:r>
              <w:rPr>
                <w:rFonts w:hint="default" w:ascii="Times New Roman" w:hAnsi="Times New Roman" w:cs="Times New Roman"/>
              </w:rPr>
              <w:t>1</w:t>
            </w:r>
            <w:r>
              <w:rPr>
                <w:rFonts w:hint="default" w:ascii="Times New Roman" w:hAnsi="Times New Roman" w:eastAsia="微软雅黑" w:cs="Times New Roman"/>
              </w:rPr>
              <w:t>本为限，超出</w:t>
            </w:r>
            <w:r>
              <w:rPr>
                <w:rFonts w:hint="default" w:ascii="Times New Roman" w:hAnsi="Times New Roman" w:eastAsia="___WRD_EMBED_SUB_50" w:cs="Times New Roman"/>
              </w:rPr>
              <w:t>部</w:t>
            </w:r>
            <w:r>
              <w:rPr>
                <w:rFonts w:hint="default" w:ascii="Times New Roman" w:hAnsi="Times New Roman" w:eastAsia="微软雅黑" w:cs="Times New Roman"/>
              </w:rPr>
              <w:t>分不再计分</w:t>
            </w:r>
            <w:r>
              <w:rPr>
                <w:rFonts w:hint="default" w:ascii="Times New Roman" w:hAnsi="Times New Roman" w:eastAsia="___WRD_EMBED_SUB_50" w:cs="Times New Roman"/>
              </w:rPr>
              <w:t>。</w:t>
            </w:r>
          </w:p>
        </w:tc>
      </w:tr>
      <w:tr w14:paraId="2C847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6537789A">
            <w:pPr>
              <w:jc w:val="both"/>
              <w:rPr>
                <w:rFonts w:hint="default" w:ascii="Times New Roman" w:hAnsi="Times New Roman" w:cs="Times New Roman"/>
              </w:rPr>
            </w:pPr>
            <w:r>
              <w:rPr>
                <w:rFonts w:hint="default" w:ascii="Times New Roman" w:hAnsi="Times New Roman" w:cs="Times New Roman"/>
              </w:rPr>
              <w:t>7-1-2-1</w:t>
            </w:r>
          </w:p>
        </w:tc>
        <w:tc>
          <w:tcPr>
            <w:tcW w:w="7608" w:type="dxa"/>
            <w:vAlign w:val="center"/>
          </w:tcPr>
          <w:p w14:paraId="0F8D18AD">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多维度视域下的汉语言文学研究，中国纺织出版社有限公司，2023，排名第一，专著，CIP核字号2023183765；</w:t>
            </w:r>
          </w:p>
        </w:tc>
        <w:tc>
          <w:tcPr>
            <w:tcW w:w="2250" w:type="dxa"/>
            <w:vAlign w:val="center"/>
          </w:tcPr>
          <w:p w14:paraId="52D2F903">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科研成果109-121页</w:t>
            </w:r>
          </w:p>
        </w:tc>
        <w:tc>
          <w:tcPr>
            <w:tcW w:w="1012" w:type="dxa"/>
            <w:vAlign w:val="center"/>
          </w:tcPr>
          <w:p w14:paraId="6B2A6F88">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15分</w:t>
            </w:r>
          </w:p>
        </w:tc>
        <w:tc>
          <w:tcPr>
            <w:tcW w:w="2415" w:type="dxa"/>
            <w:vAlign w:val="center"/>
          </w:tcPr>
          <w:p w14:paraId="0E00CF14">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eastAsia="仿宋_GB2312" w:cs="Times New Roman"/>
                <w:lang w:val="en-US" w:eastAsia="zh-CN"/>
              </w:rPr>
            </w:pPr>
            <w:r>
              <w:rPr>
                <w:rFonts w:hint="eastAsia" w:cs="Times New Roman"/>
                <w:b/>
                <w:bCs/>
                <w:lang w:val="en-US" w:eastAsia="zh-CN"/>
              </w:rPr>
              <w:t>15</w:t>
            </w:r>
          </w:p>
        </w:tc>
      </w:tr>
      <w:tr w14:paraId="0D114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5" w:hRule="atLeast"/>
        </w:trPr>
        <w:tc>
          <w:tcPr>
            <w:tcW w:w="1049" w:type="dxa"/>
            <w:vAlign w:val="center"/>
          </w:tcPr>
          <w:p w14:paraId="7BF9ED74">
            <w:pPr>
              <w:jc w:val="both"/>
              <w:rPr>
                <w:rFonts w:hint="default" w:ascii="Times New Roman" w:hAnsi="Times New Roman" w:cs="Times New Roman"/>
              </w:rPr>
            </w:pPr>
            <w:r>
              <w:rPr>
                <w:rFonts w:hint="default" w:ascii="Times New Roman" w:hAnsi="Times New Roman" w:cs="Times New Roman"/>
              </w:rPr>
              <w:t>7-1-3</w:t>
            </w:r>
          </w:p>
        </w:tc>
        <w:tc>
          <w:tcPr>
            <w:tcW w:w="13285" w:type="dxa"/>
            <w:gridSpan w:val="4"/>
            <w:vAlign w:val="center"/>
          </w:tcPr>
          <w:p w14:paraId="6F85507D">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rPr>
            </w:pPr>
            <w:r>
              <w:rPr>
                <w:rFonts w:hint="default" w:ascii="Times New Roman" w:hAnsi="Times New Roman" w:cs="Times New Roman"/>
              </w:rPr>
              <w:t>教</w:t>
            </w:r>
            <w:r>
              <w:rPr>
                <w:rFonts w:hint="default" w:ascii="Times New Roman" w:hAnsi="Times New Roman" w:eastAsia="微软雅黑" w:cs="Times New Roman"/>
              </w:rPr>
              <w:t>材包括国家级</w:t>
            </w:r>
            <w:r>
              <w:rPr>
                <w:rFonts w:hint="default" w:ascii="Times New Roman" w:hAnsi="Times New Roman" w:eastAsia="___WRD_EMBED_SUB_50" w:cs="Times New Roman"/>
              </w:rPr>
              <w:t>、</w:t>
            </w:r>
            <w:r>
              <w:rPr>
                <w:rFonts w:hint="default" w:ascii="Times New Roman" w:hAnsi="Times New Roman" w:eastAsia="微软雅黑" w:cs="Times New Roman"/>
              </w:rPr>
              <w:t>省</w:t>
            </w:r>
            <w:r>
              <w:rPr>
                <w:rFonts w:hint="default" w:ascii="Times New Roman" w:hAnsi="Times New Roman" w:eastAsia="___WRD_EMBED_SUB_50" w:cs="Times New Roman"/>
              </w:rPr>
              <w:t>（部）</w:t>
            </w:r>
            <w:r>
              <w:rPr>
                <w:rFonts w:hint="default" w:ascii="Times New Roman" w:hAnsi="Times New Roman" w:eastAsia="微软雅黑" w:cs="Times New Roman"/>
              </w:rPr>
              <w:t>级规划</w:t>
            </w:r>
            <w:r>
              <w:rPr>
                <w:rFonts w:hint="default" w:ascii="Times New Roman" w:hAnsi="Times New Roman" w:eastAsia="___WRD_EMBED_SUB_50" w:cs="Times New Roman"/>
              </w:rPr>
              <w:t>教</w:t>
            </w:r>
            <w:r>
              <w:rPr>
                <w:rFonts w:hint="default" w:ascii="Times New Roman" w:hAnsi="Times New Roman" w:eastAsia="微软雅黑" w:cs="Times New Roman"/>
              </w:rPr>
              <w:t>材</w:t>
            </w:r>
            <w:r>
              <w:rPr>
                <w:rFonts w:hint="default" w:ascii="Times New Roman" w:hAnsi="Times New Roman" w:eastAsia="___WRD_EMBED_SUB_50" w:cs="Times New Roman"/>
              </w:rPr>
              <w:t>教</w:t>
            </w:r>
            <w:r>
              <w:rPr>
                <w:rFonts w:hint="default" w:ascii="Times New Roman" w:hAnsi="Times New Roman" w:eastAsia="微软雅黑" w:cs="Times New Roman"/>
              </w:rPr>
              <w:t>材</w:t>
            </w:r>
            <w:r>
              <w:rPr>
                <w:rFonts w:hint="default" w:ascii="Times New Roman" w:hAnsi="Times New Roman" w:eastAsia="___WRD_EMBED_SUB_50" w:cs="Times New Roman"/>
              </w:rPr>
              <w:t>（</w:t>
            </w:r>
            <w:r>
              <w:rPr>
                <w:rFonts w:hint="default" w:ascii="Times New Roman" w:hAnsi="Times New Roman" w:eastAsia="微软雅黑" w:cs="Times New Roman"/>
              </w:rPr>
              <w:t>不含习题集</w:t>
            </w:r>
            <w:r>
              <w:rPr>
                <w:rFonts w:hint="default" w:ascii="Times New Roman" w:hAnsi="Times New Roman" w:eastAsia="___WRD_EMBED_SUB_50" w:cs="Times New Roman"/>
              </w:rPr>
              <w:t>、</w:t>
            </w:r>
            <w:r>
              <w:rPr>
                <w:rFonts w:hint="default" w:ascii="Times New Roman" w:hAnsi="Times New Roman" w:eastAsia="微软雅黑" w:cs="Times New Roman"/>
              </w:rPr>
              <w:t>与</w:t>
            </w:r>
            <w:r>
              <w:rPr>
                <w:rFonts w:hint="default" w:ascii="Times New Roman" w:hAnsi="Times New Roman" w:eastAsia="___WRD_EMBED_SUB_50" w:cs="Times New Roman"/>
              </w:rPr>
              <w:t>教</w:t>
            </w:r>
            <w:r>
              <w:rPr>
                <w:rFonts w:hint="default" w:ascii="Times New Roman" w:hAnsi="Times New Roman" w:eastAsia="微软雅黑" w:cs="Times New Roman"/>
              </w:rPr>
              <w:t>材配套</w:t>
            </w:r>
            <w:r>
              <w:rPr>
                <w:rFonts w:hint="default" w:ascii="Times New Roman" w:hAnsi="Times New Roman" w:eastAsia="___WRD_EMBED_SUB_50" w:cs="Times New Roman"/>
              </w:rPr>
              <w:t>的学</w:t>
            </w:r>
            <w:r>
              <w:rPr>
                <w:rFonts w:hint="default" w:ascii="Times New Roman" w:hAnsi="Times New Roman" w:eastAsia="微软雅黑" w:cs="Times New Roman"/>
              </w:rPr>
              <w:t>习</w:t>
            </w:r>
            <w:r>
              <w:rPr>
                <w:rFonts w:hint="default" w:ascii="Times New Roman" w:hAnsi="Times New Roman" w:eastAsia="___WRD_EMBED_SUB_50" w:cs="Times New Roman"/>
              </w:rPr>
              <w:t>指</w:t>
            </w:r>
            <w:r>
              <w:rPr>
                <w:rFonts w:hint="default" w:ascii="Times New Roman" w:hAnsi="Times New Roman" w:eastAsia="微软雅黑" w:cs="Times New Roman"/>
              </w:rPr>
              <w:t>导</w:t>
            </w:r>
            <w:r>
              <w:rPr>
                <w:rFonts w:hint="default" w:ascii="Times New Roman" w:hAnsi="Times New Roman" w:eastAsia="___WRD_EMBED_SUB_50" w:cs="Times New Roman"/>
              </w:rPr>
              <w:t>、</w:t>
            </w:r>
            <w:r>
              <w:rPr>
                <w:rFonts w:hint="default" w:ascii="Times New Roman" w:hAnsi="Times New Roman" w:eastAsia="微软雅黑" w:cs="Times New Roman"/>
              </w:rPr>
              <w:t>习题解答等</w:t>
            </w:r>
            <w:r>
              <w:rPr>
                <w:rFonts w:hint="default" w:ascii="Times New Roman" w:hAnsi="Times New Roman" w:eastAsia="___WRD_EMBED_SUB_50" w:cs="Times New Roman"/>
              </w:rPr>
              <w:t>）。</w:t>
            </w:r>
            <w:r>
              <w:rPr>
                <w:rFonts w:hint="default" w:ascii="Times New Roman" w:hAnsi="Times New Roman" w:eastAsia="微软雅黑" w:cs="Times New Roman"/>
              </w:rPr>
              <w:t>其中国家级规划</w:t>
            </w:r>
            <w:r>
              <w:rPr>
                <w:rFonts w:hint="default" w:ascii="Times New Roman" w:hAnsi="Times New Roman" w:eastAsia="___WRD_EMBED_SUB_50" w:cs="Times New Roman"/>
              </w:rPr>
              <w:t>教</w:t>
            </w:r>
            <w:r>
              <w:rPr>
                <w:rFonts w:hint="default" w:ascii="Times New Roman" w:hAnsi="Times New Roman" w:eastAsia="微软雅黑" w:cs="Times New Roman"/>
              </w:rPr>
              <w:t>材</w:t>
            </w:r>
            <w:r>
              <w:rPr>
                <w:rFonts w:hint="default" w:ascii="Times New Roman" w:hAnsi="Times New Roman" w:eastAsia="___WRD_EMBED_SUB_50" w:cs="Times New Roman"/>
              </w:rPr>
              <w:t>指教</w:t>
            </w:r>
            <w:r>
              <w:rPr>
                <w:rFonts w:hint="default" w:ascii="Times New Roman" w:hAnsi="Times New Roman" w:eastAsia="微软雅黑" w:cs="Times New Roman"/>
              </w:rPr>
              <w:t>育</w:t>
            </w:r>
            <w:r>
              <w:rPr>
                <w:rFonts w:hint="default" w:ascii="Times New Roman" w:hAnsi="Times New Roman" w:eastAsia="___WRD_EMBED_SUB_50" w:cs="Times New Roman"/>
              </w:rPr>
              <w:t>部</w:t>
            </w:r>
            <w:r>
              <w:rPr>
                <w:rFonts w:hint="default" w:ascii="Times New Roman" w:hAnsi="Times New Roman" w:eastAsia="微软雅黑" w:cs="Times New Roman"/>
              </w:rPr>
              <w:t>组织立项</w:t>
            </w:r>
            <w:r>
              <w:rPr>
                <w:rFonts w:hint="default" w:ascii="Times New Roman" w:hAnsi="Times New Roman" w:eastAsia="___WRD_EMBED_SUB_50" w:cs="Times New Roman"/>
              </w:rPr>
              <w:t>、</w:t>
            </w:r>
            <w:r>
              <w:rPr>
                <w:rFonts w:hint="default" w:ascii="Times New Roman" w:hAnsi="Times New Roman" w:eastAsia="微软雅黑" w:cs="Times New Roman"/>
              </w:rPr>
              <w:t>编写</w:t>
            </w:r>
            <w:r>
              <w:rPr>
                <w:rFonts w:hint="default" w:ascii="Times New Roman" w:hAnsi="Times New Roman" w:eastAsia="___WRD_EMBED_SUB_50" w:cs="Times New Roman"/>
              </w:rPr>
              <w:t>的</w:t>
            </w:r>
            <w:r>
              <w:rPr>
                <w:rFonts w:hint="default" w:ascii="Times New Roman" w:hAnsi="Times New Roman" w:eastAsia="微软雅黑" w:cs="Times New Roman"/>
              </w:rPr>
              <w:t>规划</w:t>
            </w:r>
            <w:r>
              <w:rPr>
                <w:rFonts w:hint="default" w:ascii="Times New Roman" w:hAnsi="Times New Roman" w:eastAsia="___WRD_EMBED_SUB_50" w:cs="Times New Roman"/>
              </w:rPr>
              <w:t>教</w:t>
            </w:r>
            <w:r>
              <w:rPr>
                <w:rFonts w:hint="default" w:ascii="Times New Roman" w:hAnsi="Times New Roman" w:eastAsia="微软雅黑" w:cs="Times New Roman"/>
              </w:rPr>
              <w:t>材，省</w:t>
            </w:r>
            <w:r>
              <w:rPr>
                <w:rFonts w:hint="default" w:ascii="Times New Roman" w:hAnsi="Times New Roman" w:eastAsia="___WRD_EMBED_SUB_50" w:cs="Times New Roman"/>
              </w:rPr>
              <w:t>（部）</w:t>
            </w:r>
            <w:r>
              <w:rPr>
                <w:rFonts w:hint="default" w:ascii="Times New Roman" w:hAnsi="Times New Roman" w:eastAsia="微软雅黑" w:cs="Times New Roman"/>
              </w:rPr>
              <w:t>级规划</w:t>
            </w:r>
            <w:r>
              <w:rPr>
                <w:rFonts w:hint="default" w:ascii="Times New Roman" w:hAnsi="Times New Roman" w:eastAsia="___WRD_EMBED_SUB_50" w:cs="Times New Roman"/>
              </w:rPr>
              <w:t>教</w:t>
            </w:r>
            <w:r>
              <w:rPr>
                <w:rFonts w:hint="default" w:ascii="Times New Roman" w:hAnsi="Times New Roman" w:eastAsia="微软雅黑" w:cs="Times New Roman"/>
              </w:rPr>
              <w:t>材</w:t>
            </w:r>
            <w:r>
              <w:rPr>
                <w:rFonts w:hint="default" w:ascii="Times New Roman" w:hAnsi="Times New Roman" w:eastAsia="___WRD_EMBED_SUB_50" w:cs="Times New Roman"/>
              </w:rPr>
              <w:t>指</w:t>
            </w:r>
            <w:r>
              <w:rPr>
                <w:rFonts w:hint="default" w:ascii="Times New Roman" w:hAnsi="Times New Roman" w:eastAsia="微软雅黑" w:cs="Times New Roman"/>
              </w:rPr>
              <w:t>其他</w:t>
            </w:r>
            <w:r>
              <w:rPr>
                <w:rFonts w:hint="default" w:ascii="Times New Roman" w:hAnsi="Times New Roman" w:eastAsia="___WRD_EMBED_SUB_50" w:cs="Times New Roman"/>
              </w:rPr>
              <w:t>部</w:t>
            </w:r>
            <w:r>
              <w:rPr>
                <w:rFonts w:hint="default" w:ascii="Times New Roman" w:hAnsi="Times New Roman" w:eastAsia="微软雅黑" w:cs="Times New Roman"/>
              </w:rPr>
              <w:t>委</w:t>
            </w:r>
            <w:r>
              <w:rPr>
                <w:rFonts w:hint="default" w:ascii="Times New Roman" w:hAnsi="Times New Roman" w:eastAsia="___WRD_EMBED_SUB_50" w:cs="Times New Roman"/>
              </w:rPr>
              <w:t>、</w:t>
            </w:r>
            <w:r>
              <w:rPr>
                <w:rFonts w:hint="default" w:ascii="Times New Roman" w:hAnsi="Times New Roman" w:eastAsia="微软雅黑" w:cs="Times New Roman"/>
              </w:rPr>
              <w:t>省</w:t>
            </w:r>
            <w:r>
              <w:rPr>
                <w:rFonts w:hint="default" w:ascii="Times New Roman" w:hAnsi="Times New Roman" w:eastAsia="___WRD_EMBED_SUB_50" w:cs="Times New Roman"/>
              </w:rPr>
              <w:t>教</w:t>
            </w:r>
            <w:r>
              <w:rPr>
                <w:rFonts w:hint="default" w:ascii="Times New Roman" w:hAnsi="Times New Roman" w:eastAsia="微软雅黑" w:cs="Times New Roman"/>
              </w:rPr>
              <w:t>育厅组织立项</w:t>
            </w:r>
            <w:r>
              <w:rPr>
                <w:rFonts w:hint="default" w:ascii="Times New Roman" w:hAnsi="Times New Roman" w:eastAsia="___WRD_EMBED_SUB_50" w:cs="Times New Roman"/>
              </w:rPr>
              <w:t>、</w:t>
            </w:r>
            <w:r>
              <w:rPr>
                <w:rFonts w:hint="default" w:ascii="Times New Roman" w:hAnsi="Times New Roman" w:eastAsia="微软雅黑" w:cs="Times New Roman"/>
              </w:rPr>
              <w:t>编写</w:t>
            </w:r>
            <w:r>
              <w:rPr>
                <w:rFonts w:hint="default" w:ascii="Times New Roman" w:hAnsi="Times New Roman" w:eastAsia="___WRD_EMBED_SUB_50" w:cs="Times New Roman"/>
              </w:rPr>
              <w:t>的</w:t>
            </w:r>
            <w:r>
              <w:rPr>
                <w:rFonts w:hint="default" w:ascii="Times New Roman" w:hAnsi="Times New Roman" w:eastAsia="微软雅黑" w:cs="Times New Roman"/>
              </w:rPr>
              <w:t>规划</w:t>
            </w:r>
            <w:r>
              <w:rPr>
                <w:rFonts w:hint="default" w:ascii="Times New Roman" w:hAnsi="Times New Roman" w:eastAsia="___WRD_EMBED_SUB_50" w:cs="Times New Roman"/>
              </w:rPr>
              <w:t>教</w:t>
            </w:r>
            <w:r>
              <w:rPr>
                <w:rFonts w:hint="default" w:ascii="Times New Roman" w:hAnsi="Times New Roman" w:eastAsia="微软雅黑" w:cs="Times New Roman"/>
              </w:rPr>
              <w:t>材，以及全国统编</w:t>
            </w:r>
            <w:r>
              <w:rPr>
                <w:rFonts w:hint="default" w:ascii="Times New Roman" w:hAnsi="Times New Roman" w:eastAsia="___WRD_EMBED_SUB_50" w:cs="Times New Roman"/>
              </w:rPr>
              <w:t>教</w:t>
            </w:r>
            <w:r>
              <w:rPr>
                <w:rFonts w:hint="default" w:ascii="Times New Roman" w:hAnsi="Times New Roman" w:eastAsia="微软雅黑" w:cs="Times New Roman"/>
              </w:rPr>
              <w:t>材和各专业</w:t>
            </w:r>
            <w:r>
              <w:rPr>
                <w:rFonts w:hint="default" w:ascii="Times New Roman" w:hAnsi="Times New Roman" w:eastAsia="___WRD_EMBED_SUB_50" w:cs="Times New Roman"/>
              </w:rPr>
              <w:t>指</w:t>
            </w:r>
            <w:r>
              <w:rPr>
                <w:rFonts w:hint="default" w:ascii="Times New Roman" w:hAnsi="Times New Roman" w:eastAsia="微软雅黑" w:cs="Times New Roman"/>
              </w:rPr>
              <w:t>导委员会规划</w:t>
            </w:r>
            <w:r>
              <w:rPr>
                <w:rFonts w:hint="default" w:ascii="Times New Roman" w:hAnsi="Times New Roman" w:eastAsia="___WRD_EMBED_SUB_50" w:cs="Times New Roman"/>
              </w:rPr>
              <w:t>教</w:t>
            </w:r>
            <w:r>
              <w:rPr>
                <w:rFonts w:hint="default" w:ascii="Times New Roman" w:hAnsi="Times New Roman" w:eastAsia="微软雅黑" w:cs="Times New Roman"/>
              </w:rPr>
              <w:t>材</w:t>
            </w:r>
            <w:r>
              <w:rPr>
                <w:rFonts w:hint="default" w:ascii="Times New Roman" w:hAnsi="Times New Roman" w:eastAsia="___WRD_EMBED_SUB_50" w:cs="Times New Roman"/>
              </w:rPr>
              <w:t>、</w:t>
            </w:r>
            <w:r>
              <w:rPr>
                <w:rFonts w:hint="default" w:ascii="Times New Roman" w:hAnsi="Times New Roman" w:eastAsia="微软雅黑" w:cs="Times New Roman"/>
              </w:rPr>
              <w:t>国家开放大</w:t>
            </w:r>
            <w:r>
              <w:rPr>
                <w:rFonts w:hint="default" w:ascii="Times New Roman" w:hAnsi="Times New Roman" w:eastAsia="___WRD_EMBED_SUB_50" w:cs="Times New Roman"/>
              </w:rPr>
              <w:t>学</w:t>
            </w:r>
            <w:r>
              <w:rPr>
                <w:rFonts w:hint="default" w:ascii="Times New Roman" w:hAnsi="Times New Roman" w:eastAsia="微软雅黑" w:cs="Times New Roman"/>
              </w:rPr>
              <w:t>和我校正式立项出版</w:t>
            </w:r>
            <w:r>
              <w:rPr>
                <w:rFonts w:hint="default" w:ascii="Times New Roman" w:hAnsi="Times New Roman" w:eastAsia="___WRD_EMBED_SUB_50" w:cs="Times New Roman"/>
              </w:rPr>
              <w:t>的教</w:t>
            </w:r>
            <w:r>
              <w:rPr>
                <w:rFonts w:hint="default" w:ascii="Times New Roman" w:hAnsi="Times New Roman" w:eastAsia="微软雅黑" w:cs="Times New Roman"/>
              </w:rPr>
              <w:t>材</w:t>
            </w:r>
            <w:r>
              <w:rPr>
                <w:rFonts w:hint="default" w:ascii="Times New Roman" w:hAnsi="Times New Roman" w:eastAsia="___WRD_EMBED_SUB_50" w:cs="Times New Roman"/>
              </w:rPr>
              <w:t>。</w:t>
            </w:r>
            <w:r>
              <w:rPr>
                <w:rFonts w:hint="default" w:ascii="Times New Roman" w:hAnsi="Times New Roman" w:eastAsia="微软雅黑" w:cs="Times New Roman"/>
              </w:rPr>
              <w:t>立项规划</w:t>
            </w:r>
            <w:r>
              <w:rPr>
                <w:rFonts w:hint="default" w:ascii="Times New Roman" w:hAnsi="Times New Roman" w:eastAsia="___WRD_EMBED_SUB_50" w:cs="Times New Roman"/>
              </w:rPr>
              <w:t>教</w:t>
            </w:r>
            <w:r>
              <w:rPr>
                <w:rFonts w:hint="default" w:ascii="Times New Roman" w:hAnsi="Times New Roman" w:eastAsia="微软雅黑" w:cs="Times New Roman"/>
              </w:rPr>
              <w:t>材和获奖</w:t>
            </w:r>
            <w:r>
              <w:rPr>
                <w:rFonts w:hint="default" w:ascii="Times New Roman" w:hAnsi="Times New Roman" w:eastAsia="___WRD_EMBED_SUB_50" w:cs="Times New Roman"/>
              </w:rPr>
              <w:t>教</w:t>
            </w:r>
            <w:r>
              <w:rPr>
                <w:rFonts w:hint="default" w:ascii="Times New Roman" w:hAnsi="Times New Roman" w:eastAsia="微软雅黑" w:cs="Times New Roman"/>
              </w:rPr>
              <w:t>材以立项</w:t>
            </w:r>
            <w:r>
              <w:rPr>
                <w:rFonts w:hint="default" w:ascii="Times New Roman" w:hAnsi="Times New Roman" w:eastAsia="___WRD_EMBED_SUB_50" w:cs="Times New Roman"/>
              </w:rPr>
              <w:t>、</w:t>
            </w:r>
            <w:r>
              <w:rPr>
                <w:rFonts w:hint="default" w:ascii="Times New Roman" w:hAnsi="Times New Roman" w:eastAsia="微软雅黑" w:cs="Times New Roman"/>
              </w:rPr>
              <w:t>评奖文件</w:t>
            </w:r>
            <w:r>
              <w:rPr>
                <w:rFonts w:hint="default" w:ascii="Times New Roman" w:hAnsi="Times New Roman" w:eastAsia="___WRD_EMBED_SUB_50" w:cs="Times New Roman"/>
              </w:rPr>
              <w:t>（</w:t>
            </w:r>
            <w:r>
              <w:rPr>
                <w:rFonts w:hint="default" w:ascii="Times New Roman" w:hAnsi="Times New Roman" w:eastAsia="微软雅黑" w:cs="Times New Roman"/>
              </w:rPr>
              <w:t>资料</w:t>
            </w:r>
            <w:r>
              <w:rPr>
                <w:rFonts w:hint="default" w:ascii="Times New Roman" w:hAnsi="Times New Roman" w:eastAsia="___WRD_EMBED_SUB_50" w:cs="Times New Roman"/>
              </w:rPr>
              <w:t>）</w:t>
            </w:r>
            <w:r>
              <w:rPr>
                <w:rFonts w:hint="default" w:ascii="Times New Roman" w:hAnsi="Times New Roman" w:eastAsia="微软雅黑" w:cs="Times New Roman"/>
              </w:rPr>
              <w:t>为准</w:t>
            </w:r>
            <w:r>
              <w:rPr>
                <w:rFonts w:hint="default" w:ascii="Times New Roman" w:hAnsi="Times New Roman" w:eastAsia="___WRD_EMBED_SUB_50" w:cs="Times New Roman"/>
              </w:rPr>
              <w:t>。教</w:t>
            </w:r>
            <w:r>
              <w:rPr>
                <w:rFonts w:hint="default" w:ascii="Times New Roman" w:hAnsi="Times New Roman" w:eastAsia="微软雅黑" w:cs="Times New Roman"/>
              </w:rPr>
              <w:t>材须具有</w:t>
            </w:r>
            <w:r>
              <w:rPr>
                <w:rFonts w:hint="default" w:ascii="Times New Roman" w:hAnsi="Times New Roman" w:cs="Times New Roman"/>
              </w:rPr>
              <w:t>ISBN</w:t>
            </w:r>
            <w:r>
              <w:rPr>
                <w:rFonts w:hint="default" w:ascii="Times New Roman" w:hAnsi="Times New Roman" w:eastAsia="微软雅黑" w:cs="Times New Roman"/>
              </w:rPr>
              <w:t>国际标准书号及</w:t>
            </w:r>
            <w:r>
              <w:rPr>
                <w:rFonts w:hint="default" w:ascii="Times New Roman" w:hAnsi="Times New Roman" w:cs="Times New Roman"/>
              </w:rPr>
              <w:t>CIP</w:t>
            </w:r>
            <w:r>
              <w:rPr>
                <w:rFonts w:hint="default" w:ascii="Times New Roman" w:hAnsi="Times New Roman" w:eastAsia="微软雅黑" w:cs="Times New Roman"/>
              </w:rPr>
              <w:t>图书在版编目数据</w:t>
            </w:r>
            <w:r>
              <w:rPr>
                <w:rFonts w:hint="default" w:ascii="Times New Roman" w:hAnsi="Times New Roman" w:eastAsia="___WRD_EMBED_SUB_50" w:cs="Times New Roman"/>
              </w:rPr>
              <w:t>。</w:t>
            </w:r>
          </w:p>
          <w:p w14:paraId="507320C9">
            <w:pPr>
              <w:pStyle w:val="2"/>
              <w:keepNext w:val="0"/>
              <w:keepLines w:val="0"/>
              <w:pageBreakBefore w:val="0"/>
              <w:widowControl w:val="0"/>
              <w:kinsoku/>
              <w:wordWrap/>
              <w:overflowPunct/>
              <w:topLinePunct w:val="0"/>
              <w:autoSpaceDE/>
              <w:autoSpaceDN/>
              <w:bidi w:val="0"/>
              <w:adjustRightInd/>
              <w:snapToGrid w:val="0"/>
              <w:spacing w:line="260" w:lineRule="exact"/>
              <w:jc w:val="left"/>
              <w:textAlignment w:val="auto"/>
              <w:rPr>
                <w:rFonts w:hint="default" w:ascii="Times New Roman" w:hAnsi="Times New Roman" w:cs="Times New Roman"/>
              </w:rPr>
            </w:pPr>
            <w:r>
              <w:rPr>
                <w:rFonts w:hint="default" w:ascii="Times New Roman" w:hAnsi="Times New Roman" w:eastAsia="微软雅黑" w:cs="Times New Roman"/>
              </w:rPr>
              <w:t>参评正高级专业技术职务提交</w:t>
            </w:r>
            <w:r>
              <w:rPr>
                <w:rFonts w:hint="default" w:ascii="Times New Roman" w:hAnsi="Times New Roman" w:eastAsia="___WRD_EMBED_SUB_50" w:cs="Times New Roman"/>
              </w:rPr>
              <w:t>教</w:t>
            </w:r>
            <w:r>
              <w:rPr>
                <w:rFonts w:hint="default" w:ascii="Times New Roman" w:hAnsi="Times New Roman" w:eastAsia="微软雅黑" w:cs="Times New Roman"/>
              </w:rPr>
              <w:t>材以</w:t>
            </w:r>
            <w:r>
              <w:rPr>
                <w:rFonts w:hint="default" w:ascii="Times New Roman" w:hAnsi="Times New Roman" w:cs="Times New Roman"/>
              </w:rPr>
              <w:t>4</w:t>
            </w:r>
            <w:r>
              <w:rPr>
                <w:rFonts w:hint="default" w:ascii="Times New Roman" w:hAnsi="Times New Roman" w:eastAsia="微软雅黑" w:cs="Times New Roman"/>
              </w:rPr>
              <w:t>本为限，超出</w:t>
            </w:r>
            <w:r>
              <w:rPr>
                <w:rFonts w:hint="default" w:ascii="Times New Roman" w:hAnsi="Times New Roman" w:eastAsia="___WRD_EMBED_SUB_50" w:cs="Times New Roman"/>
              </w:rPr>
              <w:t>部</w:t>
            </w:r>
            <w:r>
              <w:rPr>
                <w:rFonts w:hint="default" w:ascii="Times New Roman" w:hAnsi="Times New Roman" w:eastAsia="微软雅黑" w:cs="Times New Roman"/>
              </w:rPr>
              <w:t>分不再计分；参评副高级专业技术职务提交</w:t>
            </w:r>
            <w:r>
              <w:rPr>
                <w:rFonts w:hint="default" w:ascii="Times New Roman" w:hAnsi="Times New Roman" w:eastAsia="___WRD_EMBED_SUB_50" w:cs="Times New Roman"/>
              </w:rPr>
              <w:t>教</w:t>
            </w:r>
            <w:r>
              <w:rPr>
                <w:rFonts w:hint="default" w:ascii="Times New Roman" w:hAnsi="Times New Roman" w:eastAsia="微软雅黑" w:cs="Times New Roman"/>
              </w:rPr>
              <w:t>材以</w:t>
            </w:r>
            <w:r>
              <w:rPr>
                <w:rFonts w:hint="default" w:ascii="Times New Roman" w:hAnsi="Times New Roman" w:cs="Times New Roman"/>
              </w:rPr>
              <w:t>2</w:t>
            </w:r>
            <w:r>
              <w:rPr>
                <w:rFonts w:hint="default" w:ascii="Times New Roman" w:hAnsi="Times New Roman" w:eastAsia="微软雅黑" w:cs="Times New Roman"/>
              </w:rPr>
              <w:t>本为限，超出</w:t>
            </w:r>
            <w:r>
              <w:rPr>
                <w:rFonts w:hint="default" w:ascii="Times New Roman" w:hAnsi="Times New Roman" w:eastAsia="___WRD_EMBED_SUB_50" w:cs="Times New Roman"/>
              </w:rPr>
              <w:t>部</w:t>
            </w:r>
            <w:r>
              <w:rPr>
                <w:rFonts w:hint="default" w:ascii="Times New Roman" w:hAnsi="Times New Roman" w:eastAsia="微软雅黑" w:cs="Times New Roman"/>
              </w:rPr>
              <w:t>分不再计分；参评中级专业技术职务提交</w:t>
            </w:r>
            <w:r>
              <w:rPr>
                <w:rFonts w:hint="default" w:ascii="Times New Roman" w:hAnsi="Times New Roman" w:eastAsia="___WRD_EMBED_SUB_50" w:cs="Times New Roman"/>
              </w:rPr>
              <w:t>教</w:t>
            </w:r>
            <w:r>
              <w:rPr>
                <w:rFonts w:hint="default" w:ascii="Times New Roman" w:hAnsi="Times New Roman" w:eastAsia="微软雅黑" w:cs="Times New Roman"/>
              </w:rPr>
              <w:t>材以</w:t>
            </w:r>
            <w:r>
              <w:rPr>
                <w:rFonts w:hint="default" w:ascii="Times New Roman" w:hAnsi="Times New Roman" w:cs="Times New Roman"/>
              </w:rPr>
              <w:t>1</w:t>
            </w:r>
            <w:r>
              <w:rPr>
                <w:rFonts w:hint="default" w:ascii="Times New Roman" w:hAnsi="Times New Roman" w:eastAsia="微软雅黑" w:cs="Times New Roman"/>
              </w:rPr>
              <w:t>本为限，超出</w:t>
            </w:r>
            <w:r>
              <w:rPr>
                <w:rFonts w:hint="default" w:ascii="Times New Roman" w:hAnsi="Times New Roman" w:eastAsia="___WRD_EMBED_SUB_50" w:cs="Times New Roman"/>
              </w:rPr>
              <w:t>部</w:t>
            </w:r>
            <w:r>
              <w:rPr>
                <w:rFonts w:hint="default" w:ascii="Times New Roman" w:hAnsi="Times New Roman" w:eastAsia="微软雅黑" w:cs="Times New Roman"/>
              </w:rPr>
              <w:t>分不再计分</w:t>
            </w:r>
            <w:r>
              <w:rPr>
                <w:rFonts w:hint="default" w:ascii="Times New Roman" w:hAnsi="Times New Roman" w:eastAsia="___WRD_EMBED_SUB_50" w:cs="Times New Roman"/>
              </w:rPr>
              <w:t>。</w:t>
            </w:r>
          </w:p>
        </w:tc>
      </w:tr>
      <w:tr w14:paraId="1AE4A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7B5AC4F4">
            <w:pPr>
              <w:jc w:val="both"/>
              <w:rPr>
                <w:rFonts w:hint="default" w:ascii="Times New Roman" w:hAnsi="Times New Roman" w:cs="Times New Roman"/>
              </w:rPr>
            </w:pPr>
            <w:r>
              <w:rPr>
                <w:rFonts w:hint="default" w:ascii="Times New Roman" w:hAnsi="Times New Roman" w:cs="Times New Roman"/>
              </w:rPr>
              <w:t>7-2</w:t>
            </w:r>
          </w:p>
        </w:tc>
        <w:tc>
          <w:tcPr>
            <w:tcW w:w="13285" w:type="dxa"/>
            <w:gridSpan w:val="4"/>
            <w:vAlign w:val="center"/>
          </w:tcPr>
          <w:p w14:paraId="7273F249">
            <w:pPr>
              <w:jc w:val="both"/>
              <w:rPr>
                <w:rFonts w:hint="default" w:ascii="Times New Roman" w:hAnsi="Times New Roman" w:cs="Times New Roman"/>
              </w:rPr>
            </w:pPr>
            <w:r>
              <w:rPr>
                <w:rFonts w:hint="default" w:ascii="Times New Roman" w:hAnsi="Times New Roman" w:cs="Times New Roman"/>
              </w:rPr>
              <w:t>作</w:t>
            </w:r>
            <w:r>
              <w:rPr>
                <w:rFonts w:hint="default" w:ascii="Times New Roman" w:hAnsi="Times New Roman" w:eastAsia="微软雅黑" w:cs="Times New Roman"/>
              </w:rPr>
              <w:t>品</w:t>
            </w:r>
            <w:r>
              <w:rPr>
                <w:rFonts w:hint="default" w:ascii="Times New Roman" w:hAnsi="Times New Roman" w:eastAsia="___WRD_EMBED_SUB_50" w:cs="Times New Roman"/>
              </w:rPr>
              <w:t>、</w:t>
            </w:r>
            <w:r>
              <w:rPr>
                <w:rFonts w:hint="default" w:ascii="Times New Roman" w:hAnsi="Times New Roman" w:eastAsia="微软雅黑" w:cs="Times New Roman"/>
              </w:rPr>
              <w:t>产品</w:t>
            </w:r>
            <w:r>
              <w:rPr>
                <w:rFonts w:hint="default" w:ascii="Times New Roman" w:hAnsi="Times New Roman" w:eastAsia="___WRD_EMBED_SUB_50" w:cs="Times New Roman"/>
              </w:rPr>
              <w:t>。作</w:t>
            </w:r>
            <w:r>
              <w:rPr>
                <w:rFonts w:hint="default" w:ascii="Times New Roman" w:hAnsi="Times New Roman" w:eastAsia="微软雅黑" w:cs="Times New Roman"/>
              </w:rPr>
              <w:t>品</w:t>
            </w:r>
            <w:r>
              <w:rPr>
                <w:rFonts w:hint="default" w:ascii="Times New Roman" w:hAnsi="Times New Roman" w:eastAsia="___WRD_EMBED_SUB_50" w:cs="Times New Roman"/>
              </w:rPr>
              <w:t>、</w:t>
            </w:r>
            <w:r>
              <w:rPr>
                <w:rFonts w:hint="default" w:ascii="Times New Roman" w:hAnsi="Times New Roman" w:eastAsia="微软雅黑" w:cs="Times New Roman"/>
              </w:rPr>
              <w:t>产品各项可累计加分，满分为</w:t>
            </w:r>
            <w:r>
              <w:rPr>
                <w:rFonts w:hint="default" w:ascii="Times New Roman" w:hAnsi="Times New Roman" w:cs="Times New Roman"/>
              </w:rPr>
              <w:t>30</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24079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55AF9F61">
            <w:pPr>
              <w:jc w:val="both"/>
              <w:rPr>
                <w:rFonts w:hint="default" w:ascii="Times New Roman" w:hAnsi="Times New Roman" w:cs="Times New Roman"/>
              </w:rPr>
            </w:pPr>
            <w:r>
              <w:rPr>
                <w:rFonts w:hint="default" w:ascii="Times New Roman" w:hAnsi="Times New Roman" w:cs="Times New Roman"/>
              </w:rPr>
              <w:t>7-2-1</w:t>
            </w:r>
          </w:p>
        </w:tc>
        <w:tc>
          <w:tcPr>
            <w:tcW w:w="13285" w:type="dxa"/>
            <w:gridSpan w:val="4"/>
            <w:vAlign w:val="center"/>
          </w:tcPr>
          <w:p w14:paraId="017A0005">
            <w:pPr>
              <w:jc w:val="both"/>
              <w:rPr>
                <w:rFonts w:hint="default" w:ascii="Times New Roman" w:hAnsi="Times New Roman" w:cs="Times New Roman"/>
                <w:b/>
              </w:rPr>
            </w:pPr>
            <w:r>
              <w:rPr>
                <w:rFonts w:hint="default" w:ascii="Times New Roman" w:hAnsi="Times New Roman" w:eastAsia="微软雅黑" w:cs="Times New Roman"/>
              </w:rPr>
              <w:t>原创</w:t>
            </w:r>
            <w:r>
              <w:rPr>
                <w:rFonts w:hint="default" w:ascii="Times New Roman" w:hAnsi="Times New Roman" w:eastAsia="___WRD_EMBED_SUB_50" w:cs="Times New Roman"/>
              </w:rPr>
              <w:t>作</w:t>
            </w:r>
            <w:r>
              <w:rPr>
                <w:rFonts w:hint="default" w:ascii="Times New Roman" w:hAnsi="Times New Roman" w:eastAsia="微软雅黑" w:cs="Times New Roman"/>
              </w:rPr>
              <w:t>品</w:t>
            </w:r>
            <w:r>
              <w:rPr>
                <w:rFonts w:hint="default" w:ascii="Times New Roman" w:hAnsi="Times New Roman" w:eastAsia="___WRD_EMBED_SUB_50" w:cs="Times New Roman"/>
              </w:rPr>
              <w:t>、</w:t>
            </w:r>
            <w:r>
              <w:rPr>
                <w:rFonts w:hint="default" w:ascii="Times New Roman" w:hAnsi="Times New Roman" w:eastAsia="微软雅黑" w:cs="Times New Roman"/>
              </w:rPr>
              <w:t>产品</w:t>
            </w:r>
          </w:p>
        </w:tc>
      </w:tr>
      <w:tr w14:paraId="21F58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13A90DE8">
            <w:pPr>
              <w:jc w:val="both"/>
              <w:rPr>
                <w:rFonts w:hint="default" w:ascii="Times New Roman" w:hAnsi="Times New Roman" w:cs="Times New Roman"/>
              </w:rPr>
            </w:pPr>
          </w:p>
        </w:tc>
        <w:tc>
          <w:tcPr>
            <w:tcW w:w="7608" w:type="dxa"/>
            <w:vAlign w:val="center"/>
          </w:tcPr>
          <w:p w14:paraId="74C7DD23">
            <w:pPr>
              <w:jc w:val="both"/>
              <w:rPr>
                <w:rFonts w:hint="default" w:ascii="Times New Roman" w:hAnsi="Times New Roman" w:cs="Times New Roman"/>
              </w:rPr>
            </w:pPr>
          </w:p>
        </w:tc>
        <w:tc>
          <w:tcPr>
            <w:tcW w:w="2250" w:type="dxa"/>
            <w:vAlign w:val="center"/>
          </w:tcPr>
          <w:p w14:paraId="0BC2AEC1">
            <w:pPr>
              <w:jc w:val="center"/>
              <w:rPr>
                <w:rFonts w:hint="default" w:ascii="Times New Roman" w:hAnsi="Times New Roman" w:cs="Times New Roman"/>
              </w:rPr>
            </w:pPr>
          </w:p>
        </w:tc>
        <w:tc>
          <w:tcPr>
            <w:tcW w:w="1012" w:type="dxa"/>
            <w:vAlign w:val="center"/>
          </w:tcPr>
          <w:p w14:paraId="21F107A6">
            <w:pPr>
              <w:jc w:val="center"/>
              <w:rPr>
                <w:rFonts w:hint="default" w:ascii="Times New Roman" w:hAnsi="Times New Roman" w:cs="Times New Roman"/>
              </w:rPr>
            </w:pPr>
          </w:p>
        </w:tc>
        <w:tc>
          <w:tcPr>
            <w:tcW w:w="2415" w:type="dxa"/>
            <w:vAlign w:val="center"/>
          </w:tcPr>
          <w:p w14:paraId="0C70C0F6">
            <w:pPr>
              <w:jc w:val="center"/>
              <w:rPr>
                <w:rFonts w:hint="eastAsia" w:ascii="Times New Roman" w:hAnsi="Times New Roman" w:eastAsia="仿宋_GB2312" w:cs="Times New Roman"/>
                <w:b/>
                <w:bCs/>
                <w:lang w:val="en-US" w:eastAsia="zh-CN"/>
              </w:rPr>
            </w:pPr>
            <w:r>
              <w:rPr>
                <w:rFonts w:hint="eastAsia" w:cs="Times New Roman"/>
                <w:b/>
                <w:bCs/>
                <w:lang w:val="en-US" w:eastAsia="zh-CN"/>
              </w:rPr>
              <w:t>0</w:t>
            </w:r>
          </w:p>
        </w:tc>
      </w:tr>
      <w:tr w14:paraId="2B997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721F7D74">
            <w:pPr>
              <w:jc w:val="both"/>
              <w:rPr>
                <w:rFonts w:hint="default" w:ascii="Times New Roman" w:hAnsi="Times New Roman" w:cs="Times New Roman"/>
              </w:rPr>
            </w:pPr>
            <w:r>
              <w:rPr>
                <w:rFonts w:hint="default" w:ascii="Times New Roman" w:hAnsi="Times New Roman" w:cs="Times New Roman"/>
              </w:rPr>
              <w:t>7-2-2</w:t>
            </w:r>
          </w:p>
        </w:tc>
        <w:tc>
          <w:tcPr>
            <w:tcW w:w="7608" w:type="dxa"/>
            <w:vAlign w:val="center"/>
          </w:tcPr>
          <w:p w14:paraId="6B51A3F1">
            <w:pPr>
              <w:jc w:val="both"/>
              <w:rPr>
                <w:rFonts w:hint="default" w:ascii="Times New Roman" w:hAnsi="Times New Roman" w:cs="Times New Roman"/>
                <w:b/>
              </w:rPr>
            </w:pPr>
            <w:r>
              <w:rPr>
                <w:rFonts w:hint="default" w:ascii="Times New Roman" w:hAnsi="Times New Roman" w:eastAsia="微软雅黑" w:cs="Times New Roman"/>
              </w:rPr>
              <w:t>非原创</w:t>
            </w:r>
            <w:r>
              <w:rPr>
                <w:rFonts w:hint="default" w:ascii="Times New Roman" w:hAnsi="Times New Roman" w:eastAsia="___WRD_EMBED_SUB_50" w:cs="Times New Roman"/>
              </w:rPr>
              <w:t>作</w:t>
            </w:r>
            <w:r>
              <w:rPr>
                <w:rFonts w:hint="default" w:ascii="Times New Roman" w:hAnsi="Times New Roman" w:eastAsia="微软雅黑" w:cs="Times New Roman"/>
              </w:rPr>
              <w:t>品</w:t>
            </w:r>
            <w:r>
              <w:rPr>
                <w:rFonts w:hint="default" w:ascii="Times New Roman" w:hAnsi="Times New Roman" w:eastAsia="___WRD_EMBED_SUB_50" w:cs="Times New Roman"/>
              </w:rPr>
              <w:t>、</w:t>
            </w:r>
            <w:r>
              <w:rPr>
                <w:rFonts w:hint="default" w:ascii="Times New Roman" w:hAnsi="Times New Roman" w:eastAsia="微软雅黑" w:cs="Times New Roman"/>
              </w:rPr>
              <w:t>产品</w:t>
            </w:r>
          </w:p>
        </w:tc>
        <w:tc>
          <w:tcPr>
            <w:tcW w:w="2250" w:type="dxa"/>
            <w:vAlign w:val="center"/>
          </w:tcPr>
          <w:p w14:paraId="005BA22F">
            <w:pPr>
              <w:jc w:val="center"/>
              <w:rPr>
                <w:rFonts w:hint="default" w:ascii="Times New Roman" w:hAnsi="Times New Roman" w:cs="Times New Roman"/>
              </w:rPr>
            </w:pPr>
          </w:p>
        </w:tc>
        <w:tc>
          <w:tcPr>
            <w:tcW w:w="1012" w:type="dxa"/>
            <w:vAlign w:val="center"/>
          </w:tcPr>
          <w:p w14:paraId="5825A3C4">
            <w:pPr>
              <w:jc w:val="center"/>
              <w:rPr>
                <w:rFonts w:hint="default" w:ascii="Times New Roman" w:hAnsi="Times New Roman" w:cs="Times New Roman"/>
              </w:rPr>
            </w:pPr>
          </w:p>
        </w:tc>
        <w:tc>
          <w:tcPr>
            <w:tcW w:w="2415" w:type="dxa"/>
            <w:vAlign w:val="center"/>
          </w:tcPr>
          <w:p w14:paraId="2BBE0753">
            <w:pPr>
              <w:jc w:val="center"/>
              <w:rPr>
                <w:rFonts w:hint="eastAsia" w:ascii="Times New Roman" w:hAnsi="Times New Roman" w:eastAsia="仿宋_GB2312" w:cs="Times New Roman"/>
                <w:b/>
                <w:bCs/>
                <w:lang w:val="en-US" w:eastAsia="zh-CN"/>
              </w:rPr>
            </w:pPr>
            <w:r>
              <w:rPr>
                <w:rFonts w:hint="eastAsia" w:cs="Times New Roman"/>
                <w:b/>
                <w:bCs/>
                <w:lang w:val="en-US" w:eastAsia="zh-CN"/>
              </w:rPr>
              <w:t>0</w:t>
            </w:r>
          </w:p>
        </w:tc>
      </w:tr>
      <w:tr w14:paraId="05AEE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7F8EA63B">
            <w:pPr>
              <w:jc w:val="both"/>
              <w:rPr>
                <w:rFonts w:hint="default" w:ascii="Times New Roman" w:hAnsi="Times New Roman" w:cs="Times New Roman"/>
              </w:rPr>
            </w:pPr>
          </w:p>
        </w:tc>
        <w:tc>
          <w:tcPr>
            <w:tcW w:w="7608" w:type="dxa"/>
            <w:vAlign w:val="center"/>
          </w:tcPr>
          <w:p w14:paraId="18C35373">
            <w:pPr>
              <w:jc w:val="both"/>
              <w:rPr>
                <w:rFonts w:hint="default" w:ascii="Times New Roman" w:hAnsi="Times New Roman" w:cs="Times New Roman"/>
              </w:rPr>
            </w:pPr>
          </w:p>
        </w:tc>
        <w:tc>
          <w:tcPr>
            <w:tcW w:w="2250" w:type="dxa"/>
            <w:vAlign w:val="center"/>
          </w:tcPr>
          <w:p w14:paraId="564FFD7D">
            <w:pPr>
              <w:jc w:val="center"/>
              <w:rPr>
                <w:rFonts w:hint="default" w:ascii="Times New Roman" w:hAnsi="Times New Roman" w:cs="Times New Roman"/>
              </w:rPr>
            </w:pPr>
          </w:p>
        </w:tc>
        <w:tc>
          <w:tcPr>
            <w:tcW w:w="1012" w:type="dxa"/>
            <w:vAlign w:val="center"/>
          </w:tcPr>
          <w:p w14:paraId="21C83301">
            <w:pPr>
              <w:jc w:val="center"/>
              <w:rPr>
                <w:rFonts w:hint="default" w:ascii="Times New Roman" w:hAnsi="Times New Roman" w:cs="Times New Roman"/>
              </w:rPr>
            </w:pPr>
          </w:p>
        </w:tc>
        <w:tc>
          <w:tcPr>
            <w:tcW w:w="2415" w:type="dxa"/>
            <w:vAlign w:val="center"/>
          </w:tcPr>
          <w:p w14:paraId="412B78FC">
            <w:pPr>
              <w:jc w:val="center"/>
              <w:rPr>
                <w:rFonts w:hint="eastAsia" w:ascii="Times New Roman" w:hAnsi="Times New Roman" w:eastAsia="仿宋_GB2312" w:cs="Times New Roman"/>
                <w:b/>
                <w:bCs/>
                <w:lang w:val="en-US" w:eastAsia="zh-CN"/>
              </w:rPr>
            </w:pPr>
            <w:r>
              <w:rPr>
                <w:rFonts w:hint="eastAsia" w:cs="Times New Roman"/>
                <w:b/>
                <w:bCs/>
                <w:lang w:val="en-US" w:eastAsia="zh-CN"/>
              </w:rPr>
              <w:t>0</w:t>
            </w:r>
          </w:p>
        </w:tc>
      </w:tr>
      <w:tr w14:paraId="3AA75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trPr>
        <w:tc>
          <w:tcPr>
            <w:tcW w:w="1049" w:type="dxa"/>
            <w:vAlign w:val="center"/>
          </w:tcPr>
          <w:p w14:paraId="711E2CF5">
            <w:pPr>
              <w:jc w:val="both"/>
              <w:rPr>
                <w:rFonts w:hint="default" w:ascii="Times New Roman" w:hAnsi="Times New Roman" w:cs="Times New Roman"/>
              </w:rPr>
            </w:pPr>
            <w:r>
              <w:rPr>
                <w:rFonts w:hint="default" w:ascii="Times New Roman" w:hAnsi="Times New Roman" w:cs="Times New Roman"/>
              </w:rPr>
              <w:t>7-3</w:t>
            </w:r>
          </w:p>
        </w:tc>
        <w:tc>
          <w:tcPr>
            <w:tcW w:w="13285" w:type="dxa"/>
            <w:gridSpan w:val="4"/>
            <w:vAlign w:val="center"/>
          </w:tcPr>
          <w:p w14:paraId="5DD4F1C9">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rPr>
            </w:pPr>
            <w:r>
              <w:rPr>
                <w:rFonts w:hint="default" w:ascii="Times New Roman" w:hAnsi="Times New Roman" w:eastAsia="微软雅黑" w:cs="Times New Roman"/>
              </w:rPr>
              <w:t>纵向科研项目</w:t>
            </w:r>
            <w:r>
              <w:rPr>
                <w:rFonts w:hint="default" w:ascii="Times New Roman" w:hAnsi="Times New Roman" w:eastAsia="___WRD_EMBED_SUB_50" w:cs="Times New Roman"/>
              </w:rPr>
              <w:t>（</w:t>
            </w:r>
            <w:r>
              <w:rPr>
                <w:rFonts w:hint="default" w:ascii="Times New Roman" w:hAnsi="Times New Roman" w:eastAsia="微软雅黑" w:cs="Times New Roman"/>
              </w:rPr>
              <w:t>含科研项目</w:t>
            </w:r>
            <w:r>
              <w:rPr>
                <w:rFonts w:hint="default" w:ascii="Times New Roman" w:hAnsi="Times New Roman" w:eastAsia="___WRD_EMBED_SUB_50" w:cs="Times New Roman"/>
              </w:rPr>
              <w:t>、教</w:t>
            </w:r>
            <w:r>
              <w:rPr>
                <w:rFonts w:hint="default" w:ascii="Times New Roman" w:hAnsi="Times New Roman" w:eastAsia="微软雅黑" w:cs="Times New Roman"/>
              </w:rPr>
              <w:t>改项目等</w:t>
            </w:r>
            <w:r>
              <w:rPr>
                <w:rFonts w:hint="default" w:ascii="Times New Roman" w:hAnsi="Times New Roman" w:eastAsia="___WRD_EMBED_SUB_50" w:cs="Times New Roman"/>
              </w:rPr>
              <w:t>）。</w:t>
            </w:r>
            <w:r>
              <w:rPr>
                <w:rFonts w:hint="default" w:ascii="Times New Roman" w:hAnsi="Times New Roman" w:eastAsia="微软雅黑" w:cs="Times New Roman"/>
              </w:rPr>
              <w:t>科研项目以立项文件和申报书，</w:t>
            </w:r>
            <w:r>
              <w:rPr>
                <w:rFonts w:hint="default" w:ascii="Times New Roman" w:hAnsi="Times New Roman" w:eastAsia="___WRD_EMBED_SUB_50" w:cs="Times New Roman"/>
              </w:rPr>
              <w:t>或</w:t>
            </w:r>
            <w:r>
              <w:rPr>
                <w:rFonts w:hint="default" w:ascii="Times New Roman" w:hAnsi="Times New Roman" w:eastAsia="微软雅黑" w:cs="Times New Roman"/>
              </w:rPr>
              <w:t>以结题证书为准</w:t>
            </w:r>
            <w:r>
              <w:rPr>
                <w:rFonts w:hint="default" w:ascii="Times New Roman" w:hAnsi="Times New Roman" w:eastAsia="___WRD_EMBED_SUB_50" w:cs="Times New Roman"/>
              </w:rPr>
              <w:t>。</w:t>
            </w:r>
          </w:p>
          <w:p w14:paraId="7ADB1FED">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rPr>
            </w:pPr>
            <w:r>
              <w:rPr>
                <w:rFonts w:hint="default" w:ascii="Times New Roman" w:hAnsi="Times New Roman" w:eastAsia="微软雅黑" w:cs="Times New Roman"/>
              </w:rPr>
              <w:t>国家级课题每项总分计</w:t>
            </w:r>
            <w:r>
              <w:rPr>
                <w:rFonts w:hint="default" w:ascii="Times New Roman" w:hAnsi="Times New Roman" w:cs="Times New Roman"/>
              </w:rPr>
              <w:t>60</w:t>
            </w:r>
            <w:r>
              <w:rPr>
                <w:rFonts w:hint="default" w:ascii="Times New Roman" w:hAnsi="Times New Roman" w:eastAsia="微软雅黑" w:cs="Times New Roman"/>
              </w:rPr>
              <w:t>分，</w:t>
            </w:r>
            <w:r>
              <w:rPr>
                <w:rFonts w:hint="default" w:ascii="Times New Roman" w:hAnsi="Times New Roman" w:eastAsia="___WRD_EMBED_SUB_50" w:cs="Times New Roman"/>
              </w:rPr>
              <w:t>部</w:t>
            </w:r>
            <w:r>
              <w:rPr>
                <w:rFonts w:hint="default" w:ascii="Times New Roman" w:hAnsi="Times New Roman" w:eastAsia="微软雅黑" w:cs="Times New Roman"/>
              </w:rPr>
              <w:t>级课题每项总分计</w:t>
            </w:r>
            <w:r>
              <w:rPr>
                <w:rFonts w:hint="default" w:ascii="Times New Roman" w:hAnsi="Times New Roman" w:cs="Times New Roman"/>
              </w:rPr>
              <w:t>15</w:t>
            </w:r>
            <w:r>
              <w:rPr>
                <w:rFonts w:hint="default" w:ascii="Times New Roman" w:hAnsi="Times New Roman" w:eastAsia="微软雅黑" w:cs="Times New Roman"/>
              </w:rPr>
              <w:t>分，省级课题每项总分计</w:t>
            </w:r>
            <w:r>
              <w:rPr>
                <w:rFonts w:hint="default" w:ascii="Times New Roman" w:hAnsi="Times New Roman" w:cs="Times New Roman"/>
              </w:rPr>
              <w:t>10</w:t>
            </w:r>
            <w:r>
              <w:rPr>
                <w:rFonts w:hint="default" w:ascii="Times New Roman" w:hAnsi="Times New Roman" w:eastAsia="微软雅黑" w:cs="Times New Roman"/>
              </w:rPr>
              <w:t>分，市</w:t>
            </w:r>
            <w:r>
              <w:rPr>
                <w:rFonts w:hint="default" w:ascii="Times New Roman" w:hAnsi="Times New Roman" w:eastAsia="___WRD_EMBED_SUB_50" w:cs="Times New Roman"/>
              </w:rPr>
              <w:t>（</w:t>
            </w:r>
            <w:r>
              <w:rPr>
                <w:rFonts w:hint="default" w:ascii="Times New Roman" w:hAnsi="Times New Roman" w:eastAsia="微软雅黑" w:cs="Times New Roman"/>
              </w:rPr>
              <w:t>厅</w:t>
            </w:r>
            <w:r>
              <w:rPr>
                <w:rFonts w:hint="default" w:ascii="Times New Roman" w:hAnsi="Times New Roman" w:eastAsia="___WRD_EMBED_SUB_50" w:cs="Times New Roman"/>
              </w:rPr>
              <w:t>）</w:t>
            </w:r>
            <w:r>
              <w:rPr>
                <w:rFonts w:hint="default" w:ascii="Times New Roman" w:hAnsi="Times New Roman" w:eastAsia="微软雅黑" w:cs="Times New Roman"/>
              </w:rPr>
              <w:t>级课题每项</w:t>
            </w:r>
            <w:r>
              <w:rPr>
                <w:rFonts w:hint="default" w:ascii="Times New Roman" w:hAnsi="Times New Roman" w:eastAsia="___WRD_EMBED_SUB_50" w:cs="Times New Roman"/>
              </w:rPr>
              <w:t>主</w:t>
            </w:r>
            <w:r>
              <w:rPr>
                <w:rFonts w:hint="default" w:ascii="Times New Roman" w:hAnsi="Times New Roman" w:eastAsia="微软雅黑" w:cs="Times New Roman"/>
              </w:rPr>
              <w:t>持计</w:t>
            </w:r>
            <w:r>
              <w:rPr>
                <w:rFonts w:hint="default" w:ascii="Times New Roman" w:hAnsi="Times New Roman" w:cs="Times New Roman"/>
              </w:rPr>
              <w:t>5</w:t>
            </w:r>
            <w:r>
              <w:rPr>
                <w:rFonts w:hint="default" w:ascii="Times New Roman" w:hAnsi="Times New Roman" w:eastAsia="微软雅黑" w:cs="Times New Roman"/>
              </w:rPr>
              <w:t>分，参与者不计分</w:t>
            </w:r>
            <w:r>
              <w:rPr>
                <w:rFonts w:hint="default" w:ascii="Times New Roman" w:hAnsi="Times New Roman" w:eastAsia="___WRD_EMBED_SUB_50" w:cs="Times New Roman"/>
              </w:rPr>
              <w:t>。</w:t>
            </w:r>
          </w:p>
        </w:tc>
      </w:tr>
      <w:tr w14:paraId="2E9DC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49" w:type="dxa"/>
            <w:vAlign w:val="center"/>
          </w:tcPr>
          <w:p w14:paraId="3D11A26A">
            <w:pPr>
              <w:jc w:val="both"/>
              <w:rPr>
                <w:rFonts w:hint="default" w:ascii="Times New Roman" w:hAnsi="Times New Roman" w:cs="Times New Roman"/>
              </w:rPr>
            </w:pPr>
            <w:r>
              <w:rPr>
                <w:rFonts w:hint="default" w:ascii="Times New Roman" w:hAnsi="Times New Roman" w:cs="Times New Roman"/>
              </w:rPr>
              <w:t>7-3-1</w:t>
            </w:r>
          </w:p>
        </w:tc>
        <w:tc>
          <w:tcPr>
            <w:tcW w:w="7608" w:type="dxa"/>
            <w:tcMar>
              <w:top w:w="28" w:type="dxa"/>
              <w:left w:w="108" w:type="dxa"/>
              <w:bottom w:w="28" w:type="dxa"/>
              <w:right w:w="108" w:type="dxa"/>
            </w:tcMar>
            <w:vAlign w:val="center"/>
          </w:tcPr>
          <w:p w14:paraId="48F9473D">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color w:val="FF0000"/>
              </w:rPr>
            </w:pPr>
            <w:r>
              <w:rPr>
                <w:rFonts w:hint="default" w:ascii="Times New Roman" w:hAnsi="Times New Roman" w:cs="Times New Roman" w:eastAsiaTheme="minorEastAsia"/>
              </w:rPr>
              <w:t>《社区教育教学模式与教学方法创新实践探析——以娄底市小科社区为例》，一般资助项目，湖南省教育厅，2020年，第一，结题；</w:t>
            </w:r>
          </w:p>
        </w:tc>
        <w:tc>
          <w:tcPr>
            <w:tcW w:w="2250" w:type="dxa"/>
            <w:vAlign w:val="center"/>
          </w:tcPr>
          <w:p w14:paraId="1C8059E2">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b/>
                <w:bCs/>
              </w:rPr>
            </w:pPr>
            <w:r>
              <w:rPr>
                <w:rFonts w:hint="default" w:ascii="Times New Roman" w:hAnsi="Times New Roman" w:cs="Times New Roman" w:eastAsiaTheme="minorEastAsia"/>
              </w:rPr>
              <w:t>科研成果122页</w:t>
            </w:r>
          </w:p>
        </w:tc>
        <w:tc>
          <w:tcPr>
            <w:tcW w:w="1012" w:type="dxa"/>
            <w:vAlign w:val="center"/>
          </w:tcPr>
          <w:p w14:paraId="341DF5D0">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10分</w:t>
            </w:r>
          </w:p>
        </w:tc>
        <w:tc>
          <w:tcPr>
            <w:tcW w:w="2415" w:type="dxa"/>
            <w:vAlign w:val="center"/>
          </w:tcPr>
          <w:p w14:paraId="609B386C">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eastAsia" w:ascii="Times New Roman" w:hAnsi="Times New Roman" w:eastAsia="仿宋_GB2312" w:cs="Times New Roman"/>
                <w:b/>
                <w:bCs/>
                <w:lang w:val="en-US" w:eastAsia="zh-CN"/>
              </w:rPr>
            </w:pPr>
            <w:r>
              <w:rPr>
                <w:rFonts w:hint="eastAsia" w:cs="Times New Roman"/>
                <w:b/>
                <w:bCs/>
                <w:lang w:val="en-US" w:eastAsia="zh-CN"/>
              </w:rPr>
              <w:t>7</w:t>
            </w:r>
          </w:p>
        </w:tc>
      </w:tr>
      <w:tr w14:paraId="4EE7E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1049" w:type="dxa"/>
            <w:vAlign w:val="center"/>
          </w:tcPr>
          <w:p w14:paraId="5980AF8C">
            <w:pPr>
              <w:jc w:val="both"/>
              <w:rPr>
                <w:rFonts w:hint="default" w:ascii="Times New Roman" w:hAnsi="Times New Roman" w:cs="Times New Roman"/>
              </w:rPr>
            </w:pPr>
            <w:r>
              <w:rPr>
                <w:rFonts w:hint="default" w:ascii="Times New Roman" w:hAnsi="Times New Roman" w:cs="Times New Roman"/>
              </w:rPr>
              <w:t>7-3-2</w:t>
            </w:r>
          </w:p>
        </w:tc>
        <w:tc>
          <w:tcPr>
            <w:tcW w:w="7608" w:type="dxa"/>
            <w:tcMar>
              <w:top w:w="28" w:type="dxa"/>
              <w:left w:w="108" w:type="dxa"/>
              <w:bottom w:w="28" w:type="dxa"/>
              <w:right w:w="108" w:type="dxa"/>
            </w:tcMar>
            <w:vAlign w:val="center"/>
          </w:tcPr>
          <w:p w14:paraId="197DBE9F">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color w:val="FF0000"/>
              </w:rPr>
            </w:pPr>
            <w:r>
              <w:rPr>
                <w:rFonts w:hint="default" w:ascii="Times New Roman" w:hAnsi="Times New Roman" w:cs="Times New Roman" w:eastAsiaTheme="minorEastAsia"/>
              </w:rPr>
              <w:t>《推进娄底老年教育发展的战略与实践：现状、问题与策略研究》，</w:t>
            </w:r>
            <w:r>
              <w:rPr>
                <w:rFonts w:hint="default" w:ascii="Times New Roman" w:hAnsi="Times New Roman" w:cs="Times New Roman" w:eastAsiaTheme="minorEastAsia"/>
                <w:spacing w:val="-6"/>
              </w:rPr>
              <w:t>一般项目，</w:t>
            </w:r>
            <w:r>
              <w:rPr>
                <w:rFonts w:hint="default" w:ascii="Times New Roman" w:hAnsi="Times New Roman" w:cs="Times New Roman" w:eastAsiaTheme="minorEastAsia"/>
              </w:rPr>
              <w:t>娄底市哲学社会科学成果评审委员会，2023年，第一，结题；</w:t>
            </w:r>
          </w:p>
        </w:tc>
        <w:tc>
          <w:tcPr>
            <w:tcW w:w="2250" w:type="dxa"/>
            <w:vAlign w:val="center"/>
          </w:tcPr>
          <w:p w14:paraId="16BF7017">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b/>
                <w:bCs/>
              </w:rPr>
            </w:pPr>
            <w:r>
              <w:rPr>
                <w:rFonts w:hint="default" w:ascii="Times New Roman" w:hAnsi="Times New Roman" w:cs="Times New Roman" w:eastAsiaTheme="minorEastAsia"/>
              </w:rPr>
              <w:t>科研成果123页</w:t>
            </w:r>
          </w:p>
        </w:tc>
        <w:tc>
          <w:tcPr>
            <w:tcW w:w="1012" w:type="dxa"/>
            <w:vAlign w:val="center"/>
          </w:tcPr>
          <w:p w14:paraId="61C01B49">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5分</w:t>
            </w:r>
          </w:p>
        </w:tc>
        <w:tc>
          <w:tcPr>
            <w:tcW w:w="2415" w:type="dxa"/>
            <w:vAlign w:val="center"/>
          </w:tcPr>
          <w:p w14:paraId="2FC95F96">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eastAsia" w:ascii="Times New Roman" w:hAnsi="Times New Roman" w:eastAsia="仿宋_GB2312" w:cs="Times New Roman"/>
                <w:b/>
                <w:bCs/>
                <w:lang w:val="en-US" w:eastAsia="zh-CN"/>
              </w:rPr>
            </w:pPr>
            <w:r>
              <w:rPr>
                <w:rFonts w:hint="eastAsia" w:cs="Times New Roman"/>
                <w:b/>
                <w:bCs/>
                <w:lang w:val="en-US" w:eastAsia="zh-CN"/>
              </w:rPr>
              <w:t>5</w:t>
            </w:r>
          </w:p>
        </w:tc>
      </w:tr>
      <w:tr w14:paraId="3527E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7F746EBF">
            <w:pPr>
              <w:jc w:val="both"/>
              <w:rPr>
                <w:rFonts w:hint="default" w:ascii="Times New Roman" w:hAnsi="Times New Roman" w:cs="Times New Roman"/>
              </w:rPr>
            </w:pPr>
            <w:r>
              <w:rPr>
                <w:rFonts w:hint="default" w:ascii="Times New Roman" w:hAnsi="Times New Roman" w:cs="Times New Roman"/>
              </w:rPr>
              <w:t>7-3-3</w:t>
            </w:r>
          </w:p>
        </w:tc>
        <w:tc>
          <w:tcPr>
            <w:tcW w:w="7608" w:type="dxa"/>
            <w:tcMar>
              <w:top w:w="28" w:type="dxa"/>
              <w:left w:w="108" w:type="dxa"/>
              <w:bottom w:w="28" w:type="dxa"/>
              <w:right w:w="108" w:type="dxa"/>
            </w:tcMar>
            <w:vAlign w:val="center"/>
          </w:tcPr>
          <w:p w14:paraId="06914DE4">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color w:val="FF0000"/>
              </w:rPr>
            </w:pPr>
            <w:r>
              <w:rPr>
                <w:rFonts w:hint="default" w:ascii="Times New Roman" w:hAnsi="Times New Roman" w:cs="Times New Roman" w:eastAsiaTheme="minorEastAsia"/>
              </w:rPr>
              <w:t>《古诗词中的家国情怀研究》，一般资助项目， 湖南开放大学，2023年，第一，结题；</w:t>
            </w:r>
          </w:p>
        </w:tc>
        <w:tc>
          <w:tcPr>
            <w:tcW w:w="2250" w:type="dxa"/>
            <w:vAlign w:val="center"/>
          </w:tcPr>
          <w:p w14:paraId="7B2BEF0B">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b/>
                <w:bCs/>
              </w:rPr>
            </w:pPr>
            <w:r>
              <w:rPr>
                <w:rFonts w:hint="default" w:ascii="Times New Roman" w:hAnsi="Times New Roman" w:cs="Times New Roman" w:eastAsiaTheme="minorEastAsia"/>
              </w:rPr>
              <w:t>科研成果124页</w:t>
            </w:r>
          </w:p>
        </w:tc>
        <w:tc>
          <w:tcPr>
            <w:tcW w:w="1012" w:type="dxa"/>
            <w:vAlign w:val="center"/>
          </w:tcPr>
          <w:p w14:paraId="4E1B7251">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10分</w:t>
            </w:r>
          </w:p>
        </w:tc>
        <w:tc>
          <w:tcPr>
            <w:tcW w:w="2415" w:type="dxa"/>
            <w:vAlign w:val="center"/>
          </w:tcPr>
          <w:p w14:paraId="33BCF46C">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eastAsia" w:ascii="Times New Roman" w:hAnsi="Times New Roman" w:eastAsia="仿宋_GB2312" w:cs="Times New Roman"/>
                <w:b/>
                <w:bCs/>
                <w:lang w:val="en-US" w:eastAsia="zh-CN"/>
              </w:rPr>
            </w:pPr>
            <w:r>
              <w:rPr>
                <w:rFonts w:hint="eastAsia" w:cs="Times New Roman"/>
                <w:b/>
                <w:bCs/>
                <w:lang w:val="en-US" w:eastAsia="zh-CN"/>
              </w:rPr>
              <w:t>3</w:t>
            </w:r>
          </w:p>
        </w:tc>
      </w:tr>
      <w:tr w14:paraId="4A18A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748ABD50">
            <w:pPr>
              <w:jc w:val="both"/>
              <w:rPr>
                <w:rFonts w:hint="default" w:ascii="Times New Roman" w:hAnsi="Times New Roman" w:cs="Times New Roman"/>
              </w:rPr>
            </w:pPr>
            <w:r>
              <w:rPr>
                <w:rFonts w:hint="default" w:ascii="Times New Roman" w:hAnsi="Times New Roman" w:cs="Times New Roman"/>
              </w:rPr>
              <w:t>7-3-4</w:t>
            </w:r>
          </w:p>
        </w:tc>
        <w:tc>
          <w:tcPr>
            <w:tcW w:w="7608" w:type="dxa"/>
            <w:tcMar>
              <w:top w:w="28" w:type="dxa"/>
              <w:left w:w="108" w:type="dxa"/>
              <w:bottom w:w="28" w:type="dxa"/>
              <w:right w:w="108" w:type="dxa"/>
            </w:tcMar>
            <w:vAlign w:val="center"/>
          </w:tcPr>
          <w:p w14:paraId="66B7D584">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color w:val="FF0000"/>
              </w:rPr>
            </w:pPr>
            <w:r>
              <w:rPr>
                <w:rFonts w:hint="default" w:ascii="Times New Roman" w:hAnsi="Times New Roman" w:cs="Times New Roman" w:eastAsiaTheme="minorEastAsia"/>
              </w:rPr>
              <w:t xml:space="preserve"> 《社区教育质量评价体系的个案研究——以娄底市小科社区为例》，一般资助项目， 湖南广播电视大学 ，2016年，第一，结题；</w:t>
            </w:r>
          </w:p>
        </w:tc>
        <w:tc>
          <w:tcPr>
            <w:tcW w:w="2250" w:type="dxa"/>
            <w:vAlign w:val="center"/>
          </w:tcPr>
          <w:p w14:paraId="420EE179">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b/>
                <w:bCs/>
              </w:rPr>
            </w:pPr>
            <w:r>
              <w:rPr>
                <w:rFonts w:hint="default" w:ascii="Times New Roman" w:hAnsi="Times New Roman" w:cs="Times New Roman" w:eastAsiaTheme="minorEastAsia"/>
              </w:rPr>
              <w:t>科研成果125页</w:t>
            </w:r>
          </w:p>
        </w:tc>
        <w:tc>
          <w:tcPr>
            <w:tcW w:w="1012" w:type="dxa"/>
            <w:vAlign w:val="center"/>
          </w:tcPr>
          <w:p w14:paraId="30AA7A33">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3分</w:t>
            </w:r>
          </w:p>
        </w:tc>
        <w:tc>
          <w:tcPr>
            <w:tcW w:w="2415" w:type="dxa"/>
            <w:vAlign w:val="center"/>
          </w:tcPr>
          <w:p w14:paraId="4AC08C19">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eastAsia" w:ascii="Times New Roman" w:hAnsi="Times New Roman" w:eastAsia="仿宋_GB2312" w:cs="Times New Roman"/>
                <w:b/>
                <w:bCs/>
                <w:lang w:val="en-US" w:eastAsia="zh-CN"/>
              </w:rPr>
            </w:pPr>
            <w:r>
              <w:rPr>
                <w:rFonts w:hint="eastAsia" w:cs="Times New Roman"/>
                <w:b/>
                <w:bCs/>
                <w:lang w:val="en-US" w:eastAsia="zh-CN"/>
              </w:rPr>
              <w:t>3</w:t>
            </w:r>
          </w:p>
        </w:tc>
      </w:tr>
      <w:tr w14:paraId="53771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49" w:type="dxa"/>
            <w:vAlign w:val="center"/>
          </w:tcPr>
          <w:p w14:paraId="12477B5D">
            <w:pPr>
              <w:jc w:val="both"/>
              <w:rPr>
                <w:rFonts w:hint="default" w:ascii="Times New Roman" w:hAnsi="Times New Roman" w:cs="Times New Roman"/>
              </w:rPr>
            </w:pPr>
            <w:r>
              <w:rPr>
                <w:rFonts w:hint="default" w:ascii="Times New Roman" w:hAnsi="Times New Roman" w:cs="Times New Roman"/>
              </w:rPr>
              <w:t>7-3-5</w:t>
            </w:r>
          </w:p>
        </w:tc>
        <w:tc>
          <w:tcPr>
            <w:tcW w:w="7608" w:type="dxa"/>
            <w:tcMar>
              <w:top w:w="28" w:type="dxa"/>
              <w:left w:w="108" w:type="dxa"/>
              <w:bottom w:w="28" w:type="dxa"/>
              <w:right w:w="108" w:type="dxa"/>
            </w:tcMar>
            <w:vAlign w:val="center"/>
          </w:tcPr>
          <w:p w14:paraId="52B49AD4">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color w:val="FF0000"/>
              </w:rPr>
            </w:pPr>
            <w:r>
              <w:rPr>
                <w:rFonts w:hint="default" w:ascii="Times New Roman" w:hAnsi="Times New Roman" w:cs="Times New Roman" w:eastAsiaTheme="minorEastAsia"/>
              </w:rPr>
              <w:t>《人工智能赋能开放大学汉语言文学智慧教学改革研究》，一般项目，湖南省教育科学规划领导小组 ，2024年，第一，在研；</w:t>
            </w:r>
          </w:p>
        </w:tc>
        <w:tc>
          <w:tcPr>
            <w:tcW w:w="2250" w:type="dxa"/>
            <w:vAlign w:val="center"/>
          </w:tcPr>
          <w:p w14:paraId="489E1AE1">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科研成果126-197页</w:t>
            </w:r>
          </w:p>
        </w:tc>
        <w:tc>
          <w:tcPr>
            <w:tcW w:w="1012" w:type="dxa"/>
            <w:vAlign w:val="center"/>
          </w:tcPr>
          <w:p w14:paraId="7FB899E2">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6分</w:t>
            </w:r>
          </w:p>
        </w:tc>
        <w:tc>
          <w:tcPr>
            <w:tcW w:w="2415" w:type="dxa"/>
            <w:vAlign w:val="center"/>
          </w:tcPr>
          <w:p w14:paraId="33BD0028">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eastAsia="仿宋_GB2312" w:cs="Times New Roman"/>
                <w:b/>
                <w:bCs/>
                <w:lang w:val="en-US" w:eastAsia="zh-CN"/>
              </w:rPr>
            </w:pPr>
            <w:r>
              <w:rPr>
                <w:rFonts w:hint="eastAsia" w:cs="Times New Roman"/>
                <w:b/>
                <w:bCs/>
                <w:lang w:val="en-US" w:eastAsia="zh-CN"/>
              </w:rPr>
              <w:t>4.2</w:t>
            </w:r>
          </w:p>
        </w:tc>
      </w:tr>
      <w:tr w14:paraId="6CE63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049" w:type="dxa"/>
            <w:vAlign w:val="center"/>
          </w:tcPr>
          <w:p w14:paraId="7AF51CE6">
            <w:pPr>
              <w:jc w:val="both"/>
              <w:rPr>
                <w:rFonts w:hint="default" w:ascii="Times New Roman" w:hAnsi="Times New Roman" w:cs="Times New Roman"/>
              </w:rPr>
            </w:pPr>
            <w:r>
              <w:rPr>
                <w:rFonts w:hint="default" w:ascii="Times New Roman" w:hAnsi="Times New Roman" w:cs="Times New Roman"/>
              </w:rPr>
              <w:t>7-3-6</w:t>
            </w:r>
          </w:p>
        </w:tc>
        <w:tc>
          <w:tcPr>
            <w:tcW w:w="7608" w:type="dxa"/>
            <w:tcMar>
              <w:top w:w="28" w:type="dxa"/>
              <w:left w:w="108" w:type="dxa"/>
              <w:bottom w:w="28" w:type="dxa"/>
              <w:right w:w="108" w:type="dxa"/>
            </w:tcMar>
            <w:vAlign w:val="center"/>
          </w:tcPr>
          <w:p w14:paraId="3EDD1272">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color w:val="FF0000"/>
              </w:rPr>
            </w:pPr>
            <w:r>
              <w:rPr>
                <w:rFonts w:hint="default" w:ascii="Times New Roman" w:hAnsi="Times New Roman" w:cs="Times New Roman" w:eastAsiaTheme="minorEastAsia"/>
              </w:rPr>
              <w:t>《娄底红色文化资源融入思政教育的价值意蕴和实现路径》，</w:t>
            </w:r>
            <w:r>
              <w:rPr>
                <w:rFonts w:hint="default" w:ascii="Times New Roman" w:hAnsi="Times New Roman" w:cs="Times New Roman" w:eastAsiaTheme="minorEastAsia"/>
                <w:spacing w:val="-6"/>
              </w:rPr>
              <w:t>一般项目，</w:t>
            </w:r>
            <w:r>
              <w:rPr>
                <w:rFonts w:hint="default" w:ascii="Times New Roman" w:hAnsi="Times New Roman" w:cs="Times New Roman" w:eastAsiaTheme="minorEastAsia"/>
              </w:rPr>
              <w:t>娄底市哲学社会科学成果评审委员会，</w:t>
            </w:r>
            <w:r>
              <w:rPr>
                <w:rFonts w:hint="default" w:ascii="Times New Roman" w:hAnsi="Times New Roman" w:cs="Times New Roman" w:eastAsiaTheme="minorEastAsia"/>
                <w:spacing w:val="-6"/>
              </w:rPr>
              <w:t>2024年，</w:t>
            </w:r>
            <w:r>
              <w:rPr>
                <w:rFonts w:hint="default" w:ascii="Times New Roman" w:hAnsi="Times New Roman" w:cs="Times New Roman" w:eastAsiaTheme="minorEastAsia"/>
              </w:rPr>
              <w:t>第一，在研；</w:t>
            </w:r>
          </w:p>
        </w:tc>
        <w:tc>
          <w:tcPr>
            <w:tcW w:w="2250" w:type="dxa"/>
            <w:vAlign w:val="center"/>
          </w:tcPr>
          <w:p w14:paraId="3B672865">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科研成果198-228页</w:t>
            </w:r>
          </w:p>
        </w:tc>
        <w:tc>
          <w:tcPr>
            <w:tcW w:w="1012" w:type="dxa"/>
            <w:vAlign w:val="center"/>
          </w:tcPr>
          <w:p w14:paraId="5BD64F3D">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3分</w:t>
            </w:r>
          </w:p>
        </w:tc>
        <w:tc>
          <w:tcPr>
            <w:tcW w:w="2415" w:type="dxa"/>
            <w:vAlign w:val="center"/>
          </w:tcPr>
          <w:p w14:paraId="6120AB2D">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eastAsia" w:ascii="Times New Roman" w:hAnsi="Times New Roman" w:eastAsia="仿宋_GB2312" w:cs="Times New Roman"/>
                <w:b/>
                <w:bCs/>
                <w:lang w:val="en-US" w:eastAsia="zh-CN"/>
              </w:rPr>
            </w:pPr>
            <w:r>
              <w:rPr>
                <w:rFonts w:hint="eastAsia" w:cs="Times New Roman"/>
                <w:b/>
                <w:bCs/>
                <w:lang w:val="en-US" w:eastAsia="zh-CN"/>
              </w:rPr>
              <w:t>3</w:t>
            </w:r>
          </w:p>
        </w:tc>
      </w:tr>
      <w:tr w14:paraId="5FAF6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49" w:type="dxa"/>
            <w:vAlign w:val="center"/>
          </w:tcPr>
          <w:p w14:paraId="73A95CF2">
            <w:pPr>
              <w:jc w:val="both"/>
              <w:rPr>
                <w:rFonts w:hint="default" w:ascii="Times New Roman" w:hAnsi="Times New Roman" w:cs="Times New Roman"/>
              </w:rPr>
            </w:pPr>
            <w:r>
              <w:rPr>
                <w:rFonts w:hint="default" w:ascii="Times New Roman" w:hAnsi="Times New Roman" w:cs="Times New Roman"/>
              </w:rPr>
              <w:t>7-3-7</w:t>
            </w:r>
          </w:p>
        </w:tc>
        <w:tc>
          <w:tcPr>
            <w:tcW w:w="7608" w:type="dxa"/>
            <w:tcMar>
              <w:top w:w="28" w:type="dxa"/>
              <w:left w:w="108" w:type="dxa"/>
              <w:bottom w:w="28" w:type="dxa"/>
              <w:right w:w="108" w:type="dxa"/>
            </w:tcMar>
            <w:vAlign w:val="center"/>
          </w:tcPr>
          <w:p w14:paraId="27DD1D46">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color w:val="FF0000"/>
              </w:rPr>
            </w:pPr>
            <w:r>
              <w:rPr>
                <w:rFonts w:hint="default" w:ascii="Times New Roman" w:hAnsi="Times New Roman" w:cs="Times New Roman" w:eastAsiaTheme="minorEastAsia"/>
              </w:rPr>
              <w:t xml:space="preserve"> 《社区治理法治化视野下社区法律教育资源建设与应用研究——以娄底市为例》，</w:t>
            </w:r>
            <w:r>
              <w:rPr>
                <w:rFonts w:hint="default" w:ascii="Times New Roman" w:hAnsi="Times New Roman" w:cs="Times New Roman" w:eastAsiaTheme="minorEastAsia"/>
                <w:spacing w:val="-6"/>
              </w:rPr>
              <w:t>一般资助项目，</w:t>
            </w:r>
            <w:r>
              <w:rPr>
                <w:rFonts w:hint="default" w:ascii="Times New Roman" w:hAnsi="Times New Roman" w:cs="Times New Roman" w:eastAsiaTheme="minorEastAsia"/>
              </w:rPr>
              <w:t>湖南省教育厅，2021年，参与第三，结题；</w:t>
            </w:r>
          </w:p>
        </w:tc>
        <w:tc>
          <w:tcPr>
            <w:tcW w:w="2250" w:type="dxa"/>
            <w:vAlign w:val="center"/>
          </w:tcPr>
          <w:p w14:paraId="1ED3C7F3">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科研成果229-356页</w:t>
            </w:r>
          </w:p>
        </w:tc>
        <w:tc>
          <w:tcPr>
            <w:tcW w:w="1012" w:type="dxa"/>
            <w:vAlign w:val="center"/>
          </w:tcPr>
          <w:p w14:paraId="6A0E62F1">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0.6分</w:t>
            </w:r>
          </w:p>
        </w:tc>
        <w:tc>
          <w:tcPr>
            <w:tcW w:w="2415" w:type="dxa"/>
            <w:vAlign w:val="center"/>
          </w:tcPr>
          <w:p w14:paraId="1118BCCE">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eastAsia="仿宋_GB2312" w:cs="Times New Roman"/>
                <w:b/>
                <w:bCs/>
                <w:lang w:val="en-US" w:eastAsia="zh-CN"/>
              </w:rPr>
            </w:pPr>
            <w:r>
              <w:rPr>
                <w:rFonts w:hint="eastAsia" w:cs="Times New Roman"/>
                <w:b/>
                <w:bCs/>
                <w:lang w:val="en-US" w:eastAsia="zh-CN"/>
              </w:rPr>
              <w:t>0.9</w:t>
            </w:r>
          </w:p>
        </w:tc>
      </w:tr>
      <w:tr w14:paraId="33596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049" w:type="dxa"/>
            <w:vAlign w:val="center"/>
          </w:tcPr>
          <w:p w14:paraId="0F97B45C">
            <w:pPr>
              <w:jc w:val="both"/>
              <w:rPr>
                <w:rFonts w:hint="default" w:ascii="Times New Roman" w:hAnsi="Times New Roman" w:cs="Times New Roman"/>
              </w:rPr>
            </w:pPr>
            <w:r>
              <w:rPr>
                <w:rFonts w:hint="default" w:ascii="Times New Roman" w:hAnsi="Times New Roman" w:cs="Times New Roman"/>
              </w:rPr>
              <w:t>7-3-8</w:t>
            </w:r>
          </w:p>
        </w:tc>
        <w:tc>
          <w:tcPr>
            <w:tcW w:w="7608" w:type="dxa"/>
            <w:tcMar>
              <w:top w:w="28" w:type="dxa"/>
              <w:left w:w="108" w:type="dxa"/>
              <w:bottom w:w="28" w:type="dxa"/>
              <w:right w:w="108" w:type="dxa"/>
            </w:tcMar>
            <w:vAlign w:val="center"/>
          </w:tcPr>
          <w:p w14:paraId="7DEDB5A9">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 xml:space="preserve"> 《乡村振兴战略背景下农村老年教育政策执行困境及对策》，</w:t>
            </w:r>
            <w:r>
              <w:rPr>
                <w:rFonts w:hint="default" w:ascii="Times New Roman" w:hAnsi="Times New Roman" w:cs="Times New Roman" w:eastAsiaTheme="minorEastAsia"/>
                <w:spacing w:val="-6"/>
              </w:rPr>
              <w:t>一般资助项目，</w:t>
            </w:r>
            <w:r>
              <w:rPr>
                <w:rFonts w:hint="default" w:ascii="Times New Roman" w:hAnsi="Times New Roman" w:cs="Times New Roman" w:eastAsiaTheme="minorEastAsia"/>
              </w:rPr>
              <w:t>湖南省教育厅，2021年，参与第四，结题；</w:t>
            </w:r>
          </w:p>
        </w:tc>
        <w:tc>
          <w:tcPr>
            <w:tcW w:w="2250" w:type="dxa"/>
            <w:vAlign w:val="center"/>
          </w:tcPr>
          <w:p w14:paraId="61A6D11D">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科研成果229-356页</w:t>
            </w:r>
          </w:p>
        </w:tc>
        <w:tc>
          <w:tcPr>
            <w:tcW w:w="1012" w:type="dxa"/>
            <w:vAlign w:val="center"/>
          </w:tcPr>
          <w:p w14:paraId="6AA2EDFF">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0.3分</w:t>
            </w:r>
          </w:p>
        </w:tc>
        <w:tc>
          <w:tcPr>
            <w:tcW w:w="2415" w:type="dxa"/>
            <w:vAlign w:val="center"/>
          </w:tcPr>
          <w:p w14:paraId="3DB312AB">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eastAsia="仿宋_GB2312" w:cs="Times New Roman"/>
                <w:b/>
                <w:bCs/>
                <w:lang w:val="en-US" w:eastAsia="zh-CN"/>
              </w:rPr>
            </w:pPr>
            <w:r>
              <w:rPr>
                <w:rFonts w:hint="eastAsia" w:cs="Times New Roman"/>
                <w:b/>
                <w:bCs/>
                <w:lang w:val="en-US" w:eastAsia="zh-CN"/>
              </w:rPr>
              <w:t>0.6</w:t>
            </w:r>
          </w:p>
        </w:tc>
      </w:tr>
      <w:tr w14:paraId="0660D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51BF64B9">
            <w:pPr>
              <w:jc w:val="both"/>
              <w:rPr>
                <w:rFonts w:hint="default" w:ascii="Times New Roman" w:hAnsi="Times New Roman" w:cs="Times New Roman"/>
              </w:rPr>
            </w:pPr>
            <w:r>
              <w:rPr>
                <w:rFonts w:hint="default" w:ascii="Times New Roman" w:hAnsi="Times New Roman" w:cs="Times New Roman"/>
              </w:rPr>
              <w:t>7-3-9</w:t>
            </w:r>
          </w:p>
        </w:tc>
        <w:tc>
          <w:tcPr>
            <w:tcW w:w="7608" w:type="dxa"/>
            <w:tcMar>
              <w:top w:w="28" w:type="dxa"/>
              <w:left w:w="108" w:type="dxa"/>
              <w:bottom w:w="28" w:type="dxa"/>
              <w:right w:w="108" w:type="dxa"/>
            </w:tcMar>
            <w:vAlign w:val="center"/>
          </w:tcPr>
          <w:p w14:paraId="5530C359">
            <w:pPr>
              <w:jc w:val="both"/>
              <w:rPr>
                <w:rFonts w:hint="default" w:ascii="Times New Roman" w:hAnsi="Times New Roman" w:cs="Times New Roman" w:eastAsiaTheme="minorEastAsia"/>
              </w:rPr>
            </w:pPr>
            <w:r>
              <w:rPr>
                <w:rFonts w:hint="default" w:ascii="Times New Roman" w:hAnsi="Times New Roman" w:cs="Times New Roman" w:eastAsiaTheme="minorEastAsia"/>
              </w:rPr>
              <w:t>《新时代人口老龄化的养教结合模式探析——以娄底市为例》，</w:t>
            </w:r>
            <w:r>
              <w:rPr>
                <w:rFonts w:hint="default" w:ascii="Times New Roman" w:hAnsi="Times New Roman" w:cs="Times New Roman" w:eastAsiaTheme="minorEastAsia"/>
                <w:spacing w:val="-6"/>
              </w:rPr>
              <w:t>一般资助项目，</w:t>
            </w:r>
            <w:r>
              <w:rPr>
                <w:rFonts w:hint="default" w:ascii="Times New Roman" w:hAnsi="Times New Roman" w:cs="Times New Roman" w:eastAsiaTheme="minorEastAsia"/>
              </w:rPr>
              <w:t>湖南省教育厅，2023年，参与第二，在研；</w:t>
            </w:r>
          </w:p>
        </w:tc>
        <w:tc>
          <w:tcPr>
            <w:tcW w:w="2250" w:type="dxa"/>
            <w:vAlign w:val="center"/>
          </w:tcPr>
          <w:p w14:paraId="53B55E08">
            <w:pPr>
              <w:jc w:val="center"/>
              <w:rPr>
                <w:rFonts w:hint="default" w:ascii="Times New Roman" w:hAnsi="Times New Roman" w:cs="Times New Roman" w:eastAsiaTheme="minorEastAsia"/>
              </w:rPr>
            </w:pPr>
            <w:r>
              <w:rPr>
                <w:rFonts w:hint="default" w:ascii="Times New Roman" w:hAnsi="Times New Roman" w:cs="Times New Roman" w:eastAsiaTheme="minorEastAsia"/>
              </w:rPr>
              <w:t>科研成果357-445页</w:t>
            </w:r>
          </w:p>
        </w:tc>
        <w:tc>
          <w:tcPr>
            <w:tcW w:w="1012" w:type="dxa"/>
            <w:vAlign w:val="center"/>
          </w:tcPr>
          <w:p w14:paraId="71E84116">
            <w:pPr>
              <w:jc w:val="center"/>
              <w:rPr>
                <w:rFonts w:hint="default" w:ascii="Times New Roman" w:hAnsi="Times New Roman" w:cs="Times New Roman" w:eastAsiaTheme="minorEastAsia"/>
              </w:rPr>
            </w:pPr>
            <w:r>
              <w:rPr>
                <w:rFonts w:hint="default" w:ascii="Times New Roman" w:hAnsi="Times New Roman" w:cs="Times New Roman" w:eastAsiaTheme="minorEastAsia"/>
              </w:rPr>
              <w:t>1.2分</w:t>
            </w:r>
          </w:p>
        </w:tc>
        <w:tc>
          <w:tcPr>
            <w:tcW w:w="2415" w:type="dxa"/>
            <w:vAlign w:val="center"/>
          </w:tcPr>
          <w:p w14:paraId="4B9ADE42">
            <w:pPr>
              <w:jc w:val="center"/>
              <w:rPr>
                <w:rFonts w:hint="default" w:ascii="Times New Roman" w:hAnsi="Times New Roman" w:eastAsia="仿宋_GB2312" w:cs="Times New Roman"/>
                <w:b/>
                <w:bCs/>
                <w:lang w:val="en-US" w:eastAsia="zh-CN"/>
              </w:rPr>
            </w:pPr>
            <w:r>
              <w:rPr>
                <w:rFonts w:hint="eastAsia" w:cs="Times New Roman"/>
                <w:b/>
                <w:bCs/>
                <w:lang w:val="en-US" w:eastAsia="zh-CN"/>
              </w:rPr>
              <w:t>0.72</w:t>
            </w:r>
          </w:p>
        </w:tc>
      </w:tr>
      <w:tr w14:paraId="51E62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049" w:type="dxa"/>
            <w:vAlign w:val="center"/>
          </w:tcPr>
          <w:p w14:paraId="20E1305F">
            <w:pPr>
              <w:jc w:val="both"/>
              <w:rPr>
                <w:rFonts w:hint="default" w:ascii="Times New Roman" w:hAnsi="Times New Roman" w:cs="Times New Roman"/>
              </w:rPr>
            </w:pPr>
            <w:r>
              <w:rPr>
                <w:rFonts w:hint="default" w:ascii="Times New Roman" w:hAnsi="Times New Roman" w:cs="Times New Roman"/>
              </w:rPr>
              <w:t>7-3-10</w:t>
            </w:r>
          </w:p>
        </w:tc>
        <w:tc>
          <w:tcPr>
            <w:tcW w:w="7608" w:type="dxa"/>
            <w:tcMar>
              <w:top w:w="28" w:type="dxa"/>
              <w:left w:w="108" w:type="dxa"/>
              <w:bottom w:w="28" w:type="dxa"/>
              <w:right w:w="108" w:type="dxa"/>
            </w:tcMar>
            <w:vAlign w:val="center"/>
          </w:tcPr>
          <w:p w14:paraId="1CD6E394">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《乡村振兴战略背景下欠发达地区突破农村老年教育发展瓶颈的思考与对策——以娄底市为例》，一般资助项目，湖南广播电视大学，2020年，参与第四  结题</w:t>
            </w:r>
          </w:p>
        </w:tc>
        <w:tc>
          <w:tcPr>
            <w:tcW w:w="2250" w:type="dxa"/>
            <w:vAlign w:val="center"/>
          </w:tcPr>
          <w:p w14:paraId="6DDE5219">
            <w:pPr>
              <w:jc w:val="center"/>
              <w:rPr>
                <w:rFonts w:hint="default" w:ascii="Times New Roman" w:hAnsi="Times New Roman" w:cs="Times New Roman" w:eastAsiaTheme="minorEastAsia"/>
              </w:rPr>
            </w:pPr>
            <w:r>
              <w:rPr>
                <w:rFonts w:hint="default" w:ascii="Times New Roman" w:hAnsi="Times New Roman" w:cs="Times New Roman" w:eastAsiaTheme="minorEastAsia"/>
              </w:rPr>
              <w:t>科研成果446页</w:t>
            </w:r>
          </w:p>
        </w:tc>
        <w:tc>
          <w:tcPr>
            <w:tcW w:w="1012" w:type="dxa"/>
            <w:vAlign w:val="center"/>
          </w:tcPr>
          <w:p w14:paraId="067726CD">
            <w:pPr>
              <w:jc w:val="center"/>
              <w:rPr>
                <w:rFonts w:hint="default" w:ascii="Times New Roman" w:hAnsi="Times New Roman" w:cs="Times New Roman" w:eastAsiaTheme="minorEastAsia"/>
              </w:rPr>
            </w:pPr>
            <w:r>
              <w:rPr>
                <w:rFonts w:hint="default" w:ascii="Times New Roman" w:hAnsi="Times New Roman" w:cs="Times New Roman" w:eastAsiaTheme="minorEastAsia"/>
              </w:rPr>
              <w:t>0.09分</w:t>
            </w:r>
          </w:p>
        </w:tc>
        <w:tc>
          <w:tcPr>
            <w:tcW w:w="2415" w:type="dxa"/>
            <w:vAlign w:val="center"/>
          </w:tcPr>
          <w:p w14:paraId="1A581103">
            <w:pPr>
              <w:jc w:val="center"/>
              <w:rPr>
                <w:rFonts w:hint="eastAsia" w:ascii="Times New Roman" w:hAnsi="Times New Roman" w:eastAsia="仿宋_GB2312" w:cs="Times New Roman"/>
                <w:b/>
                <w:bCs/>
                <w:lang w:eastAsia="zh-CN"/>
              </w:rPr>
            </w:pPr>
            <w:r>
              <w:rPr>
                <w:rFonts w:hint="eastAsia" w:cs="Times New Roman"/>
                <w:b/>
                <w:bCs/>
                <w:lang w:eastAsia="zh-CN"/>
              </w:rPr>
              <w:t>不计分</w:t>
            </w:r>
          </w:p>
        </w:tc>
      </w:tr>
      <w:tr w14:paraId="38D38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049" w:type="dxa"/>
            <w:vAlign w:val="center"/>
          </w:tcPr>
          <w:p w14:paraId="7D8E9D0A">
            <w:pPr>
              <w:jc w:val="both"/>
              <w:rPr>
                <w:rFonts w:hint="default" w:ascii="Times New Roman" w:hAnsi="Times New Roman" w:cs="Times New Roman"/>
              </w:rPr>
            </w:pPr>
            <w:r>
              <w:rPr>
                <w:rFonts w:hint="default" w:ascii="Times New Roman" w:hAnsi="Times New Roman" w:cs="Times New Roman"/>
              </w:rPr>
              <w:t>7-3-11</w:t>
            </w:r>
          </w:p>
        </w:tc>
        <w:tc>
          <w:tcPr>
            <w:tcW w:w="7608" w:type="dxa"/>
            <w:tcMar>
              <w:top w:w="28" w:type="dxa"/>
              <w:left w:w="108" w:type="dxa"/>
              <w:bottom w:w="28" w:type="dxa"/>
              <w:right w:w="108" w:type="dxa"/>
            </w:tcMar>
            <w:vAlign w:val="center"/>
          </w:tcPr>
          <w:p w14:paraId="72F09D35">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《城市化进程中社区教育融入社区治理的实践研究——以娄底市为例》，一般资助项目，湖南广播电视大学，2016年，参与第四，结题；</w:t>
            </w:r>
          </w:p>
        </w:tc>
        <w:tc>
          <w:tcPr>
            <w:tcW w:w="2250" w:type="dxa"/>
            <w:vAlign w:val="center"/>
          </w:tcPr>
          <w:p w14:paraId="36339D85">
            <w:pPr>
              <w:jc w:val="center"/>
              <w:rPr>
                <w:rFonts w:hint="default" w:ascii="Times New Roman" w:hAnsi="Times New Roman" w:cs="Times New Roman" w:eastAsiaTheme="minorEastAsia"/>
              </w:rPr>
            </w:pPr>
            <w:r>
              <w:rPr>
                <w:rFonts w:hint="default" w:ascii="Times New Roman" w:hAnsi="Times New Roman" w:cs="Times New Roman" w:eastAsiaTheme="minorEastAsia"/>
              </w:rPr>
              <w:t>科研成果447页</w:t>
            </w:r>
          </w:p>
        </w:tc>
        <w:tc>
          <w:tcPr>
            <w:tcW w:w="1012" w:type="dxa"/>
            <w:vAlign w:val="center"/>
          </w:tcPr>
          <w:p w14:paraId="0EBA2463">
            <w:pPr>
              <w:jc w:val="center"/>
              <w:rPr>
                <w:rFonts w:hint="default" w:ascii="Times New Roman" w:hAnsi="Times New Roman" w:cs="Times New Roman" w:eastAsiaTheme="minorEastAsia"/>
              </w:rPr>
            </w:pPr>
            <w:r>
              <w:rPr>
                <w:rFonts w:hint="default" w:ascii="Times New Roman" w:hAnsi="Times New Roman" w:cs="Times New Roman" w:eastAsiaTheme="minorEastAsia"/>
              </w:rPr>
              <w:t>0.18分</w:t>
            </w:r>
          </w:p>
        </w:tc>
        <w:tc>
          <w:tcPr>
            <w:tcW w:w="2415" w:type="dxa"/>
            <w:vAlign w:val="center"/>
          </w:tcPr>
          <w:p w14:paraId="0D0537D9">
            <w:pPr>
              <w:jc w:val="center"/>
              <w:rPr>
                <w:rFonts w:hint="default" w:ascii="Times New Roman" w:hAnsi="Times New Roman" w:cs="Times New Roman"/>
                <w:b/>
                <w:bCs/>
              </w:rPr>
            </w:pPr>
            <w:r>
              <w:rPr>
                <w:rFonts w:hint="eastAsia" w:cs="Times New Roman"/>
                <w:b/>
                <w:bCs/>
                <w:lang w:eastAsia="zh-CN"/>
              </w:rPr>
              <w:t>不计分</w:t>
            </w:r>
          </w:p>
        </w:tc>
      </w:tr>
      <w:tr w14:paraId="5B60D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049" w:type="dxa"/>
            <w:vAlign w:val="center"/>
          </w:tcPr>
          <w:p w14:paraId="31AC6E31">
            <w:pPr>
              <w:jc w:val="both"/>
              <w:rPr>
                <w:rFonts w:hint="default" w:ascii="Times New Roman" w:hAnsi="Times New Roman" w:cs="Times New Roman"/>
              </w:rPr>
            </w:pPr>
            <w:r>
              <w:rPr>
                <w:rFonts w:hint="default" w:ascii="Times New Roman" w:hAnsi="Times New Roman" w:cs="Times New Roman"/>
              </w:rPr>
              <w:t>7-3-12</w:t>
            </w:r>
          </w:p>
        </w:tc>
        <w:tc>
          <w:tcPr>
            <w:tcW w:w="7608" w:type="dxa"/>
            <w:tcMar>
              <w:top w:w="28" w:type="dxa"/>
              <w:left w:w="108" w:type="dxa"/>
              <w:bottom w:w="28" w:type="dxa"/>
              <w:right w:w="108" w:type="dxa"/>
            </w:tcMar>
            <w:vAlign w:val="center"/>
          </w:tcPr>
          <w:p w14:paraId="5F172C2B">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 xml:space="preserve"> 《娄底老年教育发展的瓶颈与对策研究》，</w:t>
            </w:r>
            <w:r>
              <w:rPr>
                <w:rFonts w:hint="default" w:ascii="Times New Roman" w:hAnsi="Times New Roman" w:cs="Times New Roman" w:eastAsiaTheme="minorEastAsia"/>
                <w:spacing w:val="-6"/>
              </w:rPr>
              <w:t>一般资助项目，</w:t>
            </w:r>
            <w:r>
              <w:rPr>
                <w:rFonts w:hint="default" w:ascii="Times New Roman" w:hAnsi="Times New Roman" w:cs="Times New Roman" w:eastAsiaTheme="minorEastAsia"/>
              </w:rPr>
              <w:t>娄底开放大学，2023年，第一，结题</w:t>
            </w:r>
          </w:p>
        </w:tc>
        <w:tc>
          <w:tcPr>
            <w:tcW w:w="2250" w:type="dxa"/>
            <w:vAlign w:val="center"/>
          </w:tcPr>
          <w:p w14:paraId="064A3AED">
            <w:pPr>
              <w:jc w:val="center"/>
              <w:rPr>
                <w:rFonts w:hint="default" w:ascii="Times New Roman" w:hAnsi="Times New Roman" w:cs="Times New Roman" w:eastAsiaTheme="minorEastAsia"/>
              </w:rPr>
            </w:pPr>
            <w:r>
              <w:rPr>
                <w:rFonts w:hint="default" w:ascii="Times New Roman" w:hAnsi="Times New Roman" w:cs="Times New Roman" w:eastAsiaTheme="minorEastAsia"/>
              </w:rPr>
              <w:t>科研成果448页</w:t>
            </w:r>
          </w:p>
        </w:tc>
        <w:tc>
          <w:tcPr>
            <w:tcW w:w="1012" w:type="dxa"/>
            <w:vAlign w:val="center"/>
          </w:tcPr>
          <w:p w14:paraId="78B5977B">
            <w:pPr>
              <w:jc w:val="center"/>
              <w:rPr>
                <w:rFonts w:hint="default" w:ascii="Times New Roman" w:hAnsi="Times New Roman" w:cs="Times New Roman" w:eastAsiaTheme="minorEastAsia"/>
              </w:rPr>
            </w:pPr>
            <w:r>
              <w:rPr>
                <w:rFonts w:hint="default" w:ascii="Times New Roman" w:hAnsi="Times New Roman" w:cs="Times New Roman" w:eastAsiaTheme="minorEastAsia"/>
              </w:rPr>
              <w:t>5分</w:t>
            </w:r>
          </w:p>
        </w:tc>
        <w:tc>
          <w:tcPr>
            <w:tcW w:w="2415" w:type="dxa"/>
            <w:vAlign w:val="center"/>
          </w:tcPr>
          <w:p w14:paraId="22B82C96">
            <w:pPr>
              <w:jc w:val="center"/>
              <w:rPr>
                <w:rFonts w:hint="default" w:ascii="Times New Roman" w:hAnsi="Times New Roman" w:cs="Times New Roman"/>
                <w:b/>
                <w:bCs/>
              </w:rPr>
            </w:pPr>
            <w:r>
              <w:rPr>
                <w:rFonts w:hint="eastAsia" w:cs="Times New Roman"/>
                <w:b/>
                <w:bCs/>
                <w:lang w:eastAsia="zh-CN"/>
              </w:rPr>
              <w:t>不计分</w:t>
            </w:r>
          </w:p>
        </w:tc>
      </w:tr>
      <w:tr w14:paraId="5DEA9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49" w:type="dxa"/>
            <w:vAlign w:val="center"/>
          </w:tcPr>
          <w:p w14:paraId="10D3ADD4">
            <w:pPr>
              <w:jc w:val="both"/>
              <w:rPr>
                <w:rFonts w:hint="default" w:ascii="Times New Roman" w:hAnsi="Times New Roman" w:cs="Times New Roman"/>
              </w:rPr>
            </w:pPr>
            <w:r>
              <w:rPr>
                <w:rFonts w:hint="default" w:ascii="Times New Roman" w:hAnsi="Times New Roman" w:cs="Times New Roman"/>
              </w:rPr>
              <w:t>7-3-13</w:t>
            </w:r>
          </w:p>
        </w:tc>
        <w:tc>
          <w:tcPr>
            <w:tcW w:w="7608" w:type="dxa"/>
            <w:tcMar>
              <w:top w:w="28" w:type="dxa"/>
              <w:left w:w="108" w:type="dxa"/>
              <w:bottom w:w="28" w:type="dxa"/>
              <w:right w:w="108" w:type="dxa"/>
            </w:tcMar>
            <w:vAlign w:val="center"/>
          </w:tcPr>
          <w:p w14:paraId="42F2B5CA">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2023年，《清廉传统文化融入开放大学文学课程研究》，</w:t>
            </w:r>
            <w:r>
              <w:rPr>
                <w:rFonts w:hint="default" w:ascii="Times New Roman" w:hAnsi="Times New Roman" w:cs="Times New Roman" w:eastAsiaTheme="minorEastAsia"/>
                <w:spacing w:val="-6"/>
              </w:rPr>
              <w:t>一般资助项目，</w:t>
            </w:r>
            <w:r>
              <w:rPr>
                <w:rFonts w:hint="default" w:ascii="Times New Roman" w:hAnsi="Times New Roman" w:cs="Times New Roman" w:eastAsiaTheme="minorEastAsia"/>
              </w:rPr>
              <w:t>娄底开放大学，第一，结题；</w:t>
            </w:r>
          </w:p>
        </w:tc>
        <w:tc>
          <w:tcPr>
            <w:tcW w:w="2250" w:type="dxa"/>
            <w:vAlign w:val="center"/>
          </w:tcPr>
          <w:p w14:paraId="57A18BA0">
            <w:pPr>
              <w:jc w:val="center"/>
              <w:rPr>
                <w:rFonts w:hint="default" w:ascii="Times New Roman" w:hAnsi="Times New Roman" w:cs="Times New Roman" w:eastAsiaTheme="minorEastAsia"/>
              </w:rPr>
            </w:pPr>
            <w:r>
              <w:rPr>
                <w:rFonts w:hint="default" w:ascii="Times New Roman" w:hAnsi="Times New Roman" w:cs="Times New Roman" w:eastAsiaTheme="minorEastAsia"/>
              </w:rPr>
              <w:t>科研成果449页</w:t>
            </w:r>
          </w:p>
        </w:tc>
        <w:tc>
          <w:tcPr>
            <w:tcW w:w="1012" w:type="dxa"/>
            <w:vAlign w:val="center"/>
          </w:tcPr>
          <w:p w14:paraId="2AED7F2F">
            <w:pPr>
              <w:jc w:val="center"/>
              <w:rPr>
                <w:rFonts w:hint="default" w:ascii="Times New Roman" w:hAnsi="Times New Roman" w:cs="Times New Roman" w:eastAsiaTheme="minorEastAsia"/>
              </w:rPr>
            </w:pPr>
            <w:r>
              <w:rPr>
                <w:rFonts w:hint="default" w:ascii="Times New Roman" w:hAnsi="Times New Roman" w:cs="Times New Roman" w:eastAsiaTheme="minorEastAsia"/>
              </w:rPr>
              <w:t>5分</w:t>
            </w:r>
          </w:p>
        </w:tc>
        <w:tc>
          <w:tcPr>
            <w:tcW w:w="2415" w:type="dxa"/>
            <w:vAlign w:val="center"/>
          </w:tcPr>
          <w:p w14:paraId="0940A9A6">
            <w:pPr>
              <w:jc w:val="center"/>
              <w:rPr>
                <w:rFonts w:hint="default" w:ascii="Times New Roman" w:hAnsi="Times New Roman" w:cs="Times New Roman"/>
                <w:b/>
                <w:bCs/>
              </w:rPr>
            </w:pPr>
            <w:r>
              <w:rPr>
                <w:rFonts w:hint="eastAsia" w:cs="Times New Roman"/>
                <w:b/>
                <w:bCs/>
                <w:lang w:eastAsia="zh-CN"/>
              </w:rPr>
              <w:t>不计分</w:t>
            </w:r>
          </w:p>
        </w:tc>
      </w:tr>
      <w:tr w14:paraId="67694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49" w:type="dxa"/>
            <w:vAlign w:val="center"/>
          </w:tcPr>
          <w:p w14:paraId="6E1390A1">
            <w:pPr>
              <w:jc w:val="both"/>
              <w:rPr>
                <w:rFonts w:hint="default" w:ascii="Times New Roman" w:hAnsi="Times New Roman" w:cs="Times New Roman"/>
              </w:rPr>
            </w:pPr>
            <w:r>
              <w:rPr>
                <w:rFonts w:hint="default" w:ascii="Times New Roman" w:hAnsi="Times New Roman" w:cs="Times New Roman"/>
              </w:rPr>
              <w:t>7-3-14</w:t>
            </w:r>
          </w:p>
        </w:tc>
        <w:tc>
          <w:tcPr>
            <w:tcW w:w="7608" w:type="dxa"/>
            <w:tcMar>
              <w:top w:w="28" w:type="dxa"/>
              <w:left w:w="108" w:type="dxa"/>
              <w:bottom w:w="28" w:type="dxa"/>
              <w:right w:w="108" w:type="dxa"/>
            </w:tcMar>
            <w:vAlign w:val="center"/>
          </w:tcPr>
          <w:p w14:paraId="71D2E55F">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2023年，《娄底历史文化研究》，</w:t>
            </w:r>
            <w:r>
              <w:rPr>
                <w:rFonts w:hint="default" w:ascii="Times New Roman" w:hAnsi="Times New Roman" w:cs="Times New Roman" w:eastAsiaTheme="minorEastAsia"/>
                <w:spacing w:val="-6"/>
              </w:rPr>
              <w:t>一般资助项目，</w:t>
            </w:r>
            <w:r>
              <w:rPr>
                <w:rFonts w:hint="default" w:ascii="Times New Roman" w:hAnsi="Times New Roman" w:cs="Times New Roman" w:eastAsiaTheme="minorEastAsia"/>
              </w:rPr>
              <w:t>娄底开放大学，第二，在研；</w:t>
            </w:r>
          </w:p>
        </w:tc>
        <w:tc>
          <w:tcPr>
            <w:tcW w:w="2250" w:type="dxa"/>
            <w:vAlign w:val="center"/>
          </w:tcPr>
          <w:p w14:paraId="186E222B">
            <w:pPr>
              <w:jc w:val="center"/>
              <w:rPr>
                <w:rFonts w:hint="default" w:ascii="Times New Roman" w:hAnsi="Times New Roman" w:cs="Times New Roman" w:eastAsiaTheme="minorEastAsia"/>
              </w:rPr>
            </w:pPr>
            <w:r>
              <w:rPr>
                <w:rFonts w:hint="default" w:ascii="Times New Roman" w:hAnsi="Times New Roman" w:cs="Times New Roman" w:eastAsiaTheme="minorEastAsia"/>
              </w:rPr>
              <w:t>科研成果450-463页</w:t>
            </w:r>
          </w:p>
        </w:tc>
        <w:tc>
          <w:tcPr>
            <w:tcW w:w="1012" w:type="dxa"/>
            <w:vAlign w:val="center"/>
          </w:tcPr>
          <w:p w14:paraId="24293ED1">
            <w:pPr>
              <w:jc w:val="center"/>
              <w:rPr>
                <w:rFonts w:hint="default" w:ascii="Times New Roman" w:hAnsi="Times New Roman" w:cs="Times New Roman" w:eastAsiaTheme="minorEastAsia"/>
              </w:rPr>
            </w:pPr>
            <w:r>
              <w:rPr>
                <w:rFonts w:hint="default" w:ascii="Times New Roman" w:hAnsi="Times New Roman" w:cs="Times New Roman" w:eastAsiaTheme="minorEastAsia"/>
              </w:rPr>
              <w:t>0.6分</w:t>
            </w:r>
          </w:p>
        </w:tc>
        <w:tc>
          <w:tcPr>
            <w:tcW w:w="2415" w:type="dxa"/>
            <w:vAlign w:val="center"/>
          </w:tcPr>
          <w:p w14:paraId="54D228CC">
            <w:pPr>
              <w:jc w:val="center"/>
              <w:rPr>
                <w:rFonts w:hint="default" w:ascii="Times New Roman" w:hAnsi="Times New Roman" w:cs="Times New Roman"/>
                <w:b/>
                <w:bCs/>
              </w:rPr>
            </w:pPr>
            <w:r>
              <w:rPr>
                <w:rFonts w:hint="eastAsia" w:cs="Times New Roman"/>
                <w:b/>
                <w:bCs/>
                <w:lang w:eastAsia="zh-CN"/>
              </w:rPr>
              <w:t>不计分</w:t>
            </w:r>
          </w:p>
        </w:tc>
      </w:tr>
      <w:tr w14:paraId="4FF58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1049" w:type="dxa"/>
            <w:vAlign w:val="center"/>
          </w:tcPr>
          <w:p w14:paraId="0D00CE98">
            <w:pPr>
              <w:jc w:val="both"/>
              <w:rPr>
                <w:rFonts w:hint="default" w:ascii="Times New Roman" w:hAnsi="Times New Roman" w:cs="Times New Roman"/>
              </w:rPr>
            </w:pPr>
            <w:r>
              <w:rPr>
                <w:rFonts w:hint="default" w:ascii="Times New Roman" w:hAnsi="Times New Roman" w:cs="Times New Roman"/>
              </w:rPr>
              <w:t>7-3-15</w:t>
            </w:r>
          </w:p>
        </w:tc>
        <w:tc>
          <w:tcPr>
            <w:tcW w:w="7608" w:type="dxa"/>
            <w:tcMar>
              <w:top w:w="28" w:type="dxa"/>
              <w:left w:w="108" w:type="dxa"/>
              <w:bottom w:w="28" w:type="dxa"/>
              <w:right w:w="108" w:type="dxa"/>
            </w:tcMar>
            <w:vAlign w:val="center"/>
          </w:tcPr>
          <w:p w14:paraId="0EF90554">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2024年，《村规民约在乡村治理中的建设研究——以湖南省娄底地区为例》，</w:t>
            </w:r>
            <w:r>
              <w:rPr>
                <w:rFonts w:hint="default" w:ascii="Times New Roman" w:hAnsi="Times New Roman" w:cs="Times New Roman" w:eastAsiaTheme="minorEastAsia"/>
                <w:spacing w:val="-6"/>
              </w:rPr>
              <w:t>一般项目，</w:t>
            </w:r>
            <w:r>
              <w:rPr>
                <w:rFonts w:hint="default" w:ascii="Times New Roman" w:hAnsi="Times New Roman" w:cs="Times New Roman" w:eastAsiaTheme="minorEastAsia"/>
              </w:rPr>
              <w:t>娄底市哲学社会科学成果评审委员会，参与第四，在研；</w:t>
            </w:r>
          </w:p>
        </w:tc>
        <w:tc>
          <w:tcPr>
            <w:tcW w:w="2250" w:type="dxa"/>
            <w:vAlign w:val="center"/>
          </w:tcPr>
          <w:p w14:paraId="26332434">
            <w:pPr>
              <w:jc w:val="center"/>
              <w:rPr>
                <w:rFonts w:hint="default" w:ascii="Times New Roman" w:hAnsi="Times New Roman" w:cs="Times New Roman" w:eastAsiaTheme="minorEastAsia"/>
              </w:rPr>
            </w:pPr>
            <w:r>
              <w:rPr>
                <w:rFonts w:hint="default" w:ascii="Times New Roman" w:hAnsi="Times New Roman" w:cs="Times New Roman" w:eastAsiaTheme="minorEastAsia"/>
              </w:rPr>
              <w:t>科研成果464-492页</w:t>
            </w:r>
          </w:p>
        </w:tc>
        <w:tc>
          <w:tcPr>
            <w:tcW w:w="1012" w:type="dxa"/>
            <w:vAlign w:val="center"/>
          </w:tcPr>
          <w:p w14:paraId="78F427E8">
            <w:pPr>
              <w:jc w:val="center"/>
              <w:rPr>
                <w:rFonts w:hint="default" w:ascii="Times New Roman" w:hAnsi="Times New Roman" w:cs="Times New Roman" w:eastAsiaTheme="minorEastAsia"/>
              </w:rPr>
            </w:pPr>
            <w:r>
              <w:rPr>
                <w:rFonts w:hint="default" w:ascii="Times New Roman" w:hAnsi="Times New Roman" w:cs="Times New Roman" w:eastAsiaTheme="minorEastAsia"/>
              </w:rPr>
              <w:t>0.3分</w:t>
            </w:r>
          </w:p>
        </w:tc>
        <w:tc>
          <w:tcPr>
            <w:tcW w:w="2415" w:type="dxa"/>
            <w:vAlign w:val="center"/>
          </w:tcPr>
          <w:p w14:paraId="1D7F67A2">
            <w:pPr>
              <w:jc w:val="center"/>
              <w:rPr>
                <w:rFonts w:hint="default" w:ascii="Times New Roman" w:hAnsi="Times New Roman" w:cs="Times New Roman"/>
                <w:b/>
                <w:bCs/>
              </w:rPr>
            </w:pPr>
            <w:r>
              <w:rPr>
                <w:rFonts w:hint="eastAsia" w:cs="Times New Roman"/>
                <w:b/>
                <w:bCs/>
                <w:lang w:eastAsia="zh-CN"/>
              </w:rPr>
              <w:t>不计分</w:t>
            </w:r>
          </w:p>
        </w:tc>
      </w:tr>
      <w:tr w14:paraId="460B8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1049" w:type="dxa"/>
            <w:vAlign w:val="center"/>
          </w:tcPr>
          <w:p w14:paraId="73037430">
            <w:pPr>
              <w:jc w:val="both"/>
              <w:rPr>
                <w:rFonts w:hint="default" w:ascii="Times New Roman" w:hAnsi="Times New Roman" w:cs="Times New Roman"/>
              </w:rPr>
            </w:pPr>
          </w:p>
        </w:tc>
        <w:tc>
          <w:tcPr>
            <w:tcW w:w="7608" w:type="dxa"/>
            <w:tcMar>
              <w:top w:w="28" w:type="dxa"/>
              <w:left w:w="108" w:type="dxa"/>
              <w:bottom w:w="28" w:type="dxa"/>
              <w:right w:w="108" w:type="dxa"/>
            </w:tcMar>
            <w:vAlign w:val="center"/>
          </w:tcPr>
          <w:p w14:paraId="215D04B2">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lang w:val="en-US" w:eastAsia="zh-CN"/>
              </w:rPr>
            </w:pPr>
            <w:r>
              <w:rPr>
                <w:rFonts w:hint="eastAsia" w:cs="Times New Roman" w:eastAsiaTheme="minorEastAsia"/>
                <w:lang w:val="en-US" w:eastAsia="zh-CN"/>
              </w:rPr>
              <w:t>2024年省校课题 XDK-2024-JG-5</w:t>
            </w:r>
          </w:p>
        </w:tc>
        <w:tc>
          <w:tcPr>
            <w:tcW w:w="2250" w:type="dxa"/>
            <w:vAlign w:val="center"/>
          </w:tcPr>
          <w:p w14:paraId="5339E14A">
            <w:pPr>
              <w:jc w:val="center"/>
              <w:rPr>
                <w:rFonts w:hint="default" w:ascii="Times New Roman" w:hAnsi="Times New Roman" w:cs="Times New Roman" w:eastAsiaTheme="minorEastAsia"/>
              </w:rPr>
            </w:pPr>
          </w:p>
        </w:tc>
        <w:tc>
          <w:tcPr>
            <w:tcW w:w="1012" w:type="dxa"/>
            <w:vAlign w:val="center"/>
          </w:tcPr>
          <w:p w14:paraId="1BAC3A04">
            <w:pPr>
              <w:jc w:val="center"/>
              <w:rPr>
                <w:rFonts w:hint="default" w:ascii="Times New Roman" w:hAnsi="Times New Roman" w:cs="Times New Roman" w:eastAsiaTheme="minorEastAsia"/>
              </w:rPr>
            </w:pPr>
          </w:p>
        </w:tc>
        <w:tc>
          <w:tcPr>
            <w:tcW w:w="2415" w:type="dxa"/>
            <w:vAlign w:val="center"/>
          </w:tcPr>
          <w:p w14:paraId="629FF84C">
            <w:pPr>
              <w:jc w:val="center"/>
              <w:rPr>
                <w:rFonts w:hint="default" w:cs="Times New Roman"/>
                <w:b/>
                <w:bCs/>
                <w:lang w:val="en-US" w:eastAsia="zh-CN"/>
              </w:rPr>
            </w:pPr>
            <w:r>
              <w:rPr>
                <w:rFonts w:hint="eastAsia" w:cs="Times New Roman"/>
                <w:b/>
                <w:bCs/>
                <w:lang w:val="en-US" w:eastAsia="zh-CN"/>
              </w:rPr>
              <w:t>1.8</w:t>
            </w:r>
          </w:p>
        </w:tc>
      </w:tr>
      <w:tr w14:paraId="75C1D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49" w:type="dxa"/>
            <w:vAlign w:val="center"/>
          </w:tcPr>
          <w:p w14:paraId="154709FF">
            <w:pPr>
              <w:jc w:val="both"/>
              <w:rPr>
                <w:rFonts w:hint="default" w:ascii="Times New Roman" w:hAnsi="Times New Roman" w:cs="Times New Roman"/>
              </w:rPr>
            </w:pPr>
            <w:r>
              <w:rPr>
                <w:rFonts w:hint="default" w:ascii="Times New Roman" w:hAnsi="Times New Roman" w:cs="Times New Roman"/>
              </w:rPr>
              <w:t>7-4</w:t>
            </w:r>
          </w:p>
        </w:tc>
        <w:tc>
          <w:tcPr>
            <w:tcW w:w="13285" w:type="dxa"/>
            <w:gridSpan w:val="4"/>
            <w:vAlign w:val="center"/>
          </w:tcPr>
          <w:p w14:paraId="6901DC40">
            <w:pPr>
              <w:jc w:val="both"/>
              <w:rPr>
                <w:rFonts w:hint="default" w:ascii="Times New Roman" w:hAnsi="Times New Roman" w:cs="Times New Roman"/>
              </w:rPr>
            </w:pPr>
            <w:r>
              <w:rPr>
                <w:rFonts w:hint="default" w:ascii="Times New Roman" w:hAnsi="Times New Roman" w:eastAsia="微软雅黑" w:cs="Times New Roman"/>
              </w:rPr>
              <w:t>科研成果获奖</w:t>
            </w:r>
          </w:p>
        </w:tc>
      </w:tr>
      <w:tr w14:paraId="2081E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49" w:type="dxa"/>
            <w:vAlign w:val="center"/>
          </w:tcPr>
          <w:p w14:paraId="060FD883">
            <w:pPr>
              <w:jc w:val="both"/>
              <w:rPr>
                <w:rFonts w:hint="default" w:ascii="Times New Roman" w:hAnsi="Times New Roman" w:cs="Times New Roman"/>
              </w:rPr>
            </w:pPr>
          </w:p>
        </w:tc>
        <w:tc>
          <w:tcPr>
            <w:tcW w:w="7608" w:type="dxa"/>
            <w:vAlign w:val="center"/>
          </w:tcPr>
          <w:p w14:paraId="6F47CAFC">
            <w:pPr>
              <w:jc w:val="both"/>
              <w:rPr>
                <w:rFonts w:hint="default" w:ascii="Times New Roman" w:hAnsi="Times New Roman" w:cs="Times New Roman"/>
              </w:rPr>
            </w:pPr>
          </w:p>
        </w:tc>
        <w:tc>
          <w:tcPr>
            <w:tcW w:w="2250" w:type="dxa"/>
            <w:vAlign w:val="center"/>
          </w:tcPr>
          <w:p w14:paraId="0BB4B3AD">
            <w:pPr>
              <w:jc w:val="both"/>
              <w:rPr>
                <w:rFonts w:hint="default" w:ascii="Times New Roman" w:hAnsi="Times New Roman" w:cs="Times New Roman"/>
              </w:rPr>
            </w:pPr>
          </w:p>
        </w:tc>
        <w:tc>
          <w:tcPr>
            <w:tcW w:w="1012" w:type="dxa"/>
            <w:vAlign w:val="center"/>
          </w:tcPr>
          <w:p w14:paraId="6DE1C65D">
            <w:pPr>
              <w:jc w:val="both"/>
              <w:rPr>
                <w:rFonts w:hint="default" w:ascii="Times New Roman" w:hAnsi="Times New Roman" w:cs="Times New Roman"/>
              </w:rPr>
            </w:pPr>
          </w:p>
        </w:tc>
        <w:tc>
          <w:tcPr>
            <w:tcW w:w="2415" w:type="dxa"/>
            <w:vAlign w:val="center"/>
          </w:tcPr>
          <w:p w14:paraId="14321FB1">
            <w:pPr>
              <w:jc w:val="both"/>
              <w:rPr>
                <w:rFonts w:hint="eastAsia" w:ascii="Times New Roman" w:hAnsi="Times New Roman" w:eastAsia="仿宋_GB2312" w:cs="Times New Roman"/>
                <w:lang w:val="en-US" w:eastAsia="zh-CN"/>
              </w:rPr>
            </w:pPr>
            <w:r>
              <w:rPr>
                <w:rFonts w:hint="eastAsia" w:cs="Times New Roman"/>
                <w:lang w:val="en-US" w:eastAsia="zh-CN"/>
              </w:rPr>
              <w:t>0</w:t>
            </w:r>
          </w:p>
        </w:tc>
      </w:tr>
      <w:tr w14:paraId="4643F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49" w:type="dxa"/>
            <w:vAlign w:val="center"/>
          </w:tcPr>
          <w:p w14:paraId="5054E4F7">
            <w:pPr>
              <w:jc w:val="both"/>
              <w:rPr>
                <w:rFonts w:hint="default" w:ascii="Times New Roman" w:hAnsi="Times New Roman" w:cs="Times New Roman"/>
              </w:rPr>
            </w:pPr>
            <w:r>
              <w:rPr>
                <w:rFonts w:hint="default" w:ascii="Times New Roman" w:hAnsi="Times New Roman" w:cs="Times New Roman"/>
              </w:rPr>
              <w:t>7-5</w:t>
            </w:r>
          </w:p>
        </w:tc>
        <w:tc>
          <w:tcPr>
            <w:tcW w:w="13285" w:type="dxa"/>
            <w:gridSpan w:val="4"/>
            <w:vAlign w:val="center"/>
          </w:tcPr>
          <w:p w14:paraId="6F96C740">
            <w:pPr>
              <w:jc w:val="both"/>
              <w:rPr>
                <w:rFonts w:hint="default" w:ascii="Times New Roman" w:hAnsi="Times New Roman" w:cs="Times New Roman"/>
              </w:rPr>
            </w:pPr>
            <w:r>
              <w:rPr>
                <w:rFonts w:hint="default" w:ascii="Times New Roman" w:hAnsi="Times New Roman" w:eastAsia="微软雅黑" w:cs="Times New Roman"/>
              </w:rPr>
              <w:t>研究平台</w:t>
            </w:r>
            <w:r>
              <w:rPr>
                <w:rFonts w:hint="default" w:ascii="Times New Roman" w:hAnsi="Times New Roman" w:eastAsia="___WRD_EMBED_SUB_50" w:cs="Times New Roman"/>
              </w:rPr>
              <w:t>。</w:t>
            </w:r>
            <w:r>
              <w:rPr>
                <w:rFonts w:hint="default" w:ascii="Times New Roman" w:hAnsi="Times New Roman" w:eastAsia="微软雅黑" w:cs="Times New Roman"/>
              </w:rPr>
              <w:t>省级研究类基地计分参照省级重点课题，计</w:t>
            </w:r>
            <w:r>
              <w:rPr>
                <w:rFonts w:hint="default" w:ascii="Times New Roman" w:hAnsi="Times New Roman" w:cs="Times New Roman"/>
              </w:rPr>
              <w:t>15</w:t>
            </w:r>
            <w:r>
              <w:rPr>
                <w:rFonts w:hint="default" w:ascii="Times New Roman" w:hAnsi="Times New Roman" w:eastAsia="微软雅黑" w:cs="Times New Roman"/>
              </w:rPr>
              <w:t>分</w:t>
            </w:r>
            <w:r>
              <w:rPr>
                <w:rFonts w:hint="default" w:ascii="Times New Roman" w:hAnsi="Times New Roman" w:eastAsia="___WRD_EMBED_SUB_50" w:cs="Times New Roman"/>
              </w:rPr>
              <w:t>。</w:t>
            </w:r>
            <w:r>
              <w:rPr>
                <w:rFonts w:hint="default" w:ascii="Times New Roman" w:hAnsi="Times New Roman" w:eastAsia="微软雅黑" w:cs="Times New Roman"/>
              </w:rPr>
              <w:t>基地各研究方向得分等同于市</w:t>
            </w:r>
            <w:r>
              <w:rPr>
                <w:rFonts w:hint="default" w:ascii="Times New Roman" w:hAnsi="Times New Roman" w:eastAsia="___WRD_EMBED_SUB_50" w:cs="Times New Roman"/>
              </w:rPr>
              <w:t>（</w:t>
            </w:r>
            <w:r>
              <w:rPr>
                <w:rFonts w:hint="default" w:ascii="Times New Roman" w:hAnsi="Times New Roman" w:eastAsia="微软雅黑" w:cs="Times New Roman"/>
              </w:rPr>
              <w:t>厅</w:t>
            </w:r>
            <w:r>
              <w:rPr>
                <w:rFonts w:hint="default" w:ascii="Times New Roman" w:hAnsi="Times New Roman" w:eastAsia="___WRD_EMBED_SUB_50" w:cs="Times New Roman"/>
              </w:rPr>
              <w:t>）</w:t>
            </w:r>
            <w:r>
              <w:rPr>
                <w:rFonts w:hint="default" w:ascii="Times New Roman" w:hAnsi="Times New Roman" w:eastAsia="微软雅黑" w:cs="Times New Roman"/>
              </w:rPr>
              <w:t>级科研项目得分，计</w:t>
            </w:r>
            <w:r>
              <w:rPr>
                <w:rFonts w:hint="default" w:ascii="Times New Roman" w:hAnsi="Times New Roman" w:cs="Times New Roman"/>
              </w:rPr>
              <w:t>5</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6890D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49" w:type="dxa"/>
            <w:vAlign w:val="center"/>
          </w:tcPr>
          <w:p w14:paraId="7E3B51FE">
            <w:pPr>
              <w:jc w:val="both"/>
              <w:rPr>
                <w:rFonts w:hint="default" w:ascii="Times New Roman" w:hAnsi="Times New Roman" w:cs="Times New Roman"/>
              </w:rPr>
            </w:pPr>
          </w:p>
        </w:tc>
        <w:tc>
          <w:tcPr>
            <w:tcW w:w="7608" w:type="dxa"/>
            <w:vAlign w:val="center"/>
          </w:tcPr>
          <w:p w14:paraId="58A501B8">
            <w:pPr>
              <w:jc w:val="both"/>
              <w:rPr>
                <w:rFonts w:hint="default" w:ascii="Times New Roman" w:hAnsi="Times New Roman" w:cs="Times New Roman"/>
              </w:rPr>
            </w:pPr>
          </w:p>
        </w:tc>
        <w:tc>
          <w:tcPr>
            <w:tcW w:w="2250" w:type="dxa"/>
            <w:vAlign w:val="center"/>
          </w:tcPr>
          <w:p w14:paraId="680F323F">
            <w:pPr>
              <w:jc w:val="both"/>
              <w:rPr>
                <w:rFonts w:hint="default" w:ascii="Times New Roman" w:hAnsi="Times New Roman" w:cs="Times New Roman"/>
              </w:rPr>
            </w:pPr>
          </w:p>
        </w:tc>
        <w:tc>
          <w:tcPr>
            <w:tcW w:w="1012" w:type="dxa"/>
            <w:vAlign w:val="center"/>
          </w:tcPr>
          <w:p w14:paraId="24B23F03">
            <w:pPr>
              <w:jc w:val="both"/>
              <w:rPr>
                <w:rFonts w:hint="default" w:ascii="Times New Roman" w:hAnsi="Times New Roman" w:cs="Times New Roman"/>
              </w:rPr>
            </w:pPr>
          </w:p>
        </w:tc>
        <w:tc>
          <w:tcPr>
            <w:tcW w:w="2415" w:type="dxa"/>
            <w:vAlign w:val="center"/>
          </w:tcPr>
          <w:p w14:paraId="2EAADE78">
            <w:pPr>
              <w:jc w:val="both"/>
              <w:rPr>
                <w:rFonts w:hint="eastAsia" w:ascii="Times New Roman" w:hAnsi="Times New Roman" w:eastAsia="仿宋_GB2312" w:cs="Times New Roman"/>
                <w:lang w:val="en-US" w:eastAsia="zh-CN"/>
              </w:rPr>
            </w:pPr>
            <w:r>
              <w:rPr>
                <w:rFonts w:hint="eastAsia" w:cs="Times New Roman"/>
                <w:lang w:val="en-US" w:eastAsia="zh-CN"/>
              </w:rPr>
              <w:t>0</w:t>
            </w:r>
          </w:p>
        </w:tc>
      </w:tr>
      <w:tr w14:paraId="3F58D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49" w:type="dxa"/>
            <w:shd w:val="clear" w:color="auto" w:fill="DEEBF6" w:themeFill="accent1" w:themeFillTint="32"/>
            <w:vAlign w:val="center"/>
          </w:tcPr>
          <w:p w14:paraId="0ED3EBE5">
            <w:pPr>
              <w:jc w:val="both"/>
              <w:rPr>
                <w:rFonts w:hint="default" w:ascii="Times New Roman" w:hAnsi="Times New Roman" w:cs="Times New Roman"/>
              </w:rPr>
            </w:pPr>
            <w:r>
              <w:rPr>
                <w:rFonts w:hint="default" w:ascii="Times New Roman" w:hAnsi="Times New Roman" w:eastAsia="微软雅黑" w:cs="Times New Roman"/>
              </w:rPr>
              <w:t>八</w:t>
            </w:r>
          </w:p>
        </w:tc>
        <w:tc>
          <w:tcPr>
            <w:tcW w:w="13285" w:type="dxa"/>
            <w:gridSpan w:val="4"/>
            <w:shd w:val="clear" w:color="auto" w:fill="DEEBF6" w:themeFill="accent1" w:themeFillTint="32"/>
            <w:vAlign w:val="center"/>
          </w:tcPr>
          <w:p w14:paraId="02AE64BE">
            <w:pPr>
              <w:jc w:val="both"/>
              <w:rPr>
                <w:rFonts w:hint="default" w:ascii="Times New Roman" w:hAnsi="Times New Roman" w:cs="Times New Roman"/>
              </w:rPr>
            </w:pPr>
            <w:r>
              <w:rPr>
                <w:rFonts w:hint="default" w:ascii="Times New Roman" w:hAnsi="Times New Roman" w:eastAsia="微软雅黑" w:cs="Times New Roman"/>
              </w:rPr>
              <w:t>社会服务</w:t>
            </w:r>
            <w:r>
              <w:rPr>
                <w:rFonts w:hint="default" w:ascii="Times New Roman" w:hAnsi="Times New Roman" w:eastAsia="___WRD_EMBED_SUB_50" w:cs="Times New Roman"/>
              </w:rPr>
              <w:t>（</w:t>
            </w:r>
            <w:r>
              <w:rPr>
                <w:rFonts w:hint="default" w:ascii="Times New Roman" w:hAnsi="Times New Roman" w:cs="Times New Roman"/>
              </w:rPr>
              <w:t>10</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08DD3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49" w:type="dxa"/>
            <w:vAlign w:val="center"/>
          </w:tcPr>
          <w:p w14:paraId="79F3D2B1">
            <w:pPr>
              <w:jc w:val="both"/>
              <w:rPr>
                <w:rFonts w:hint="default" w:ascii="Times New Roman" w:hAnsi="Times New Roman" w:cs="Times New Roman"/>
              </w:rPr>
            </w:pPr>
            <w:r>
              <w:rPr>
                <w:rFonts w:hint="default" w:ascii="Times New Roman" w:hAnsi="Times New Roman" w:cs="Times New Roman"/>
              </w:rPr>
              <w:t>8-1</w:t>
            </w:r>
          </w:p>
        </w:tc>
        <w:tc>
          <w:tcPr>
            <w:tcW w:w="13285" w:type="dxa"/>
            <w:gridSpan w:val="4"/>
            <w:vAlign w:val="center"/>
          </w:tcPr>
          <w:p w14:paraId="0A0A0761">
            <w:pPr>
              <w:jc w:val="both"/>
              <w:rPr>
                <w:rFonts w:hint="default" w:ascii="Times New Roman" w:hAnsi="Times New Roman" w:cs="Times New Roman"/>
              </w:rPr>
            </w:pPr>
            <w:r>
              <w:rPr>
                <w:rFonts w:hint="default" w:ascii="Times New Roman" w:hAnsi="Times New Roman" w:eastAsia="微软雅黑" w:cs="Times New Roman"/>
              </w:rPr>
              <w:t>参评双师双能型</w:t>
            </w:r>
            <w:r>
              <w:rPr>
                <w:rFonts w:hint="default" w:ascii="Times New Roman" w:hAnsi="Times New Roman" w:eastAsia="___WRD_EMBED_SUB_50" w:cs="Times New Roman"/>
              </w:rPr>
              <w:t>教</w:t>
            </w:r>
            <w:r>
              <w:rPr>
                <w:rFonts w:hint="default" w:ascii="Times New Roman" w:hAnsi="Times New Roman" w:eastAsia="微软雅黑" w:cs="Times New Roman"/>
              </w:rPr>
              <w:t>师须具备以下基本条件且不计分</w:t>
            </w:r>
            <w:r>
              <w:rPr>
                <w:rFonts w:hint="default" w:ascii="Times New Roman" w:hAnsi="Times New Roman" w:eastAsia="___WRD_EMBED_SUB_50" w:cs="Times New Roman"/>
              </w:rPr>
              <w:t>。</w:t>
            </w:r>
            <w:r>
              <w:rPr>
                <w:rFonts w:hint="default" w:ascii="Times New Roman" w:hAnsi="Times New Roman" w:eastAsia="微软雅黑" w:cs="Times New Roman"/>
              </w:rPr>
              <w:t>参评</w:t>
            </w:r>
            <w:r>
              <w:rPr>
                <w:rFonts w:hint="default" w:ascii="Times New Roman" w:hAnsi="Times New Roman" w:eastAsia="___WRD_EMBED_SUB_50" w:cs="Times New Roman"/>
              </w:rPr>
              <w:t>教学</w:t>
            </w:r>
            <w:r>
              <w:rPr>
                <w:rFonts w:hint="default" w:ascii="Times New Roman" w:hAnsi="Times New Roman" w:eastAsia="微软雅黑" w:cs="Times New Roman"/>
              </w:rPr>
              <w:t>型</w:t>
            </w:r>
            <w:r>
              <w:rPr>
                <w:rFonts w:hint="default" w:ascii="Times New Roman" w:hAnsi="Times New Roman" w:eastAsia="___WRD_EMBED_SUB_50" w:cs="Times New Roman"/>
              </w:rPr>
              <w:t>、教学</w:t>
            </w:r>
            <w:r>
              <w:rPr>
                <w:rFonts w:hint="default" w:ascii="Times New Roman" w:hAnsi="Times New Roman" w:eastAsia="微软雅黑" w:cs="Times New Roman"/>
              </w:rPr>
              <w:t>科研型</w:t>
            </w:r>
            <w:r>
              <w:rPr>
                <w:rFonts w:hint="default" w:ascii="Times New Roman" w:hAnsi="Times New Roman" w:eastAsia="___WRD_EMBED_SUB_50" w:cs="Times New Roman"/>
              </w:rPr>
              <w:t>教</w:t>
            </w:r>
            <w:r>
              <w:rPr>
                <w:rFonts w:hint="default" w:ascii="Times New Roman" w:hAnsi="Times New Roman" w:eastAsia="微软雅黑" w:cs="Times New Roman"/>
              </w:rPr>
              <w:t>师具备以下条件任一项</w:t>
            </w:r>
            <w:r>
              <w:rPr>
                <w:rFonts w:hint="default" w:ascii="Times New Roman" w:hAnsi="Times New Roman" w:eastAsia="___WRD_EMBED_SUB_50" w:cs="Times New Roman"/>
              </w:rPr>
              <w:t>的</w:t>
            </w:r>
            <w:r>
              <w:rPr>
                <w:rFonts w:hint="default" w:ascii="Times New Roman" w:hAnsi="Times New Roman" w:eastAsia="微软雅黑" w:cs="Times New Roman"/>
              </w:rPr>
              <w:t>，计</w:t>
            </w:r>
            <w:r>
              <w:rPr>
                <w:rFonts w:hint="default" w:ascii="Times New Roman" w:hAnsi="Times New Roman" w:cs="Times New Roman"/>
              </w:rPr>
              <w:t>4</w:t>
            </w:r>
            <w:r>
              <w:rPr>
                <w:rFonts w:hint="default" w:ascii="Times New Roman" w:hAnsi="Times New Roman" w:eastAsia="微软雅黑" w:cs="Times New Roman"/>
              </w:rPr>
              <w:t>分</w:t>
            </w:r>
          </w:p>
        </w:tc>
      </w:tr>
      <w:tr w14:paraId="72FF0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49" w:type="dxa"/>
            <w:vAlign w:val="center"/>
          </w:tcPr>
          <w:p w14:paraId="437771FC">
            <w:pPr>
              <w:jc w:val="both"/>
              <w:rPr>
                <w:rFonts w:hint="default" w:ascii="Times New Roman" w:hAnsi="Times New Roman" w:cs="Times New Roman"/>
              </w:rPr>
            </w:pPr>
          </w:p>
        </w:tc>
        <w:tc>
          <w:tcPr>
            <w:tcW w:w="7608" w:type="dxa"/>
            <w:vAlign w:val="center"/>
          </w:tcPr>
          <w:p w14:paraId="4BBF7743">
            <w:pPr>
              <w:jc w:val="both"/>
              <w:rPr>
                <w:rFonts w:hint="default" w:ascii="Times New Roman" w:hAnsi="Times New Roman" w:cs="Times New Roman"/>
              </w:rPr>
            </w:pPr>
          </w:p>
        </w:tc>
        <w:tc>
          <w:tcPr>
            <w:tcW w:w="2250" w:type="dxa"/>
            <w:vAlign w:val="center"/>
          </w:tcPr>
          <w:p w14:paraId="399E8C50">
            <w:pPr>
              <w:jc w:val="both"/>
              <w:rPr>
                <w:rFonts w:hint="default" w:ascii="Times New Roman" w:hAnsi="Times New Roman" w:cs="Times New Roman"/>
              </w:rPr>
            </w:pPr>
          </w:p>
        </w:tc>
        <w:tc>
          <w:tcPr>
            <w:tcW w:w="1012" w:type="dxa"/>
            <w:vAlign w:val="center"/>
          </w:tcPr>
          <w:p w14:paraId="5BE8B249">
            <w:pPr>
              <w:jc w:val="both"/>
              <w:rPr>
                <w:rFonts w:hint="default" w:ascii="Times New Roman" w:hAnsi="Times New Roman" w:cs="Times New Roman"/>
              </w:rPr>
            </w:pPr>
          </w:p>
        </w:tc>
        <w:tc>
          <w:tcPr>
            <w:tcW w:w="2415" w:type="dxa"/>
            <w:vAlign w:val="center"/>
          </w:tcPr>
          <w:p w14:paraId="4DD76F56">
            <w:pPr>
              <w:jc w:val="both"/>
              <w:rPr>
                <w:rFonts w:hint="default" w:ascii="Times New Roman" w:hAnsi="Times New Roman" w:cs="Times New Roman"/>
              </w:rPr>
            </w:pPr>
          </w:p>
        </w:tc>
      </w:tr>
      <w:tr w14:paraId="33498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49" w:type="dxa"/>
            <w:vAlign w:val="center"/>
          </w:tcPr>
          <w:p w14:paraId="35D26546">
            <w:pPr>
              <w:jc w:val="both"/>
              <w:rPr>
                <w:rFonts w:hint="default" w:ascii="Times New Roman" w:hAnsi="Times New Roman" w:cs="Times New Roman"/>
              </w:rPr>
            </w:pPr>
            <w:bookmarkStart w:id="0" w:name="_GoBack" w:colFirst="4" w:colLast="4"/>
            <w:r>
              <w:rPr>
                <w:rFonts w:hint="default" w:ascii="Times New Roman" w:hAnsi="Times New Roman" w:cs="Times New Roman"/>
              </w:rPr>
              <w:t>8-1-1</w:t>
            </w:r>
          </w:p>
        </w:tc>
        <w:tc>
          <w:tcPr>
            <w:tcW w:w="7608" w:type="dxa"/>
            <w:vAlign w:val="center"/>
          </w:tcPr>
          <w:p w14:paraId="56EFB73B">
            <w:pPr>
              <w:jc w:val="both"/>
              <w:rPr>
                <w:rFonts w:hint="default" w:ascii="Times New Roman" w:hAnsi="Times New Roman" w:cs="Times New Roman" w:eastAsiaTheme="minorEastAsia"/>
                <w:b/>
                <w:bCs/>
              </w:rPr>
            </w:pPr>
            <w:r>
              <w:rPr>
                <w:rFonts w:hint="default" w:ascii="Times New Roman" w:hAnsi="Times New Roman" w:cs="Times New Roman" w:eastAsiaTheme="minorEastAsia"/>
                <w:b/>
                <w:bCs/>
              </w:rPr>
              <w:t>2021年，</w:t>
            </w:r>
            <w:r>
              <w:rPr>
                <w:rFonts w:hint="default" w:ascii="Times New Roman" w:hAnsi="Times New Roman" w:cs="Times New Roman" w:eastAsiaTheme="minorEastAsia"/>
              </w:rPr>
              <w:t>思想政治理论课骨干教师研修班，符合第一项中的第二小项；</w:t>
            </w:r>
          </w:p>
        </w:tc>
        <w:tc>
          <w:tcPr>
            <w:tcW w:w="2250" w:type="dxa"/>
            <w:vAlign w:val="center"/>
          </w:tcPr>
          <w:p w14:paraId="27EFBFC6">
            <w:pPr>
              <w:jc w:val="center"/>
              <w:rPr>
                <w:rFonts w:hint="default" w:ascii="Times New Roman" w:hAnsi="Times New Roman" w:cs="Times New Roman" w:eastAsiaTheme="minorEastAsia"/>
              </w:rPr>
            </w:pPr>
            <w:r>
              <w:rPr>
                <w:rFonts w:hint="default" w:ascii="Times New Roman" w:hAnsi="Times New Roman" w:cs="Times New Roman" w:eastAsiaTheme="minorEastAsia"/>
              </w:rPr>
              <w:t>科研成果493页</w:t>
            </w:r>
          </w:p>
        </w:tc>
        <w:tc>
          <w:tcPr>
            <w:tcW w:w="1012" w:type="dxa"/>
            <w:vMerge w:val="restart"/>
            <w:vAlign w:val="center"/>
          </w:tcPr>
          <w:p w14:paraId="335B8355">
            <w:pPr>
              <w:jc w:val="center"/>
              <w:rPr>
                <w:rFonts w:hint="default" w:ascii="Times New Roman" w:hAnsi="Times New Roman" w:cs="Times New Roman" w:eastAsiaTheme="minorEastAsia"/>
              </w:rPr>
            </w:pPr>
            <w:r>
              <w:rPr>
                <w:rFonts w:hint="default" w:ascii="Times New Roman" w:hAnsi="Times New Roman" w:cs="Times New Roman" w:eastAsiaTheme="minorEastAsia"/>
              </w:rPr>
              <w:t>4分</w:t>
            </w:r>
          </w:p>
        </w:tc>
        <w:tc>
          <w:tcPr>
            <w:tcW w:w="2415" w:type="dxa"/>
            <w:vAlign w:val="center"/>
          </w:tcPr>
          <w:p w14:paraId="7958A1AE">
            <w:pPr>
              <w:jc w:val="center"/>
              <w:rPr>
                <w:rFonts w:hint="eastAsia" w:ascii="Times New Roman" w:hAnsi="Times New Roman" w:cs="Times New Roman" w:eastAsiaTheme="minorEastAsia"/>
                <w:b/>
                <w:bCs/>
                <w:lang w:val="en-US" w:eastAsia="zh-CN"/>
              </w:rPr>
            </w:pPr>
            <w:r>
              <w:rPr>
                <w:rFonts w:hint="eastAsia" w:cs="Times New Roman" w:eastAsiaTheme="minorEastAsia"/>
                <w:b/>
                <w:bCs/>
                <w:lang w:val="en-US" w:eastAsia="zh-CN"/>
              </w:rPr>
              <w:t>0</w:t>
            </w:r>
          </w:p>
        </w:tc>
      </w:tr>
      <w:tr w14:paraId="0EE6C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49" w:type="dxa"/>
            <w:vAlign w:val="center"/>
          </w:tcPr>
          <w:p w14:paraId="6083BBD7">
            <w:pPr>
              <w:jc w:val="both"/>
              <w:rPr>
                <w:rFonts w:hint="default" w:ascii="Times New Roman" w:hAnsi="Times New Roman" w:cs="Times New Roman"/>
              </w:rPr>
            </w:pPr>
            <w:r>
              <w:rPr>
                <w:rFonts w:hint="default" w:ascii="Times New Roman" w:hAnsi="Times New Roman" w:cs="Times New Roman"/>
              </w:rPr>
              <w:t>8-1-2</w:t>
            </w:r>
          </w:p>
        </w:tc>
        <w:tc>
          <w:tcPr>
            <w:tcW w:w="7608" w:type="dxa"/>
            <w:vAlign w:val="center"/>
          </w:tcPr>
          <w:p w14:paraId="2E3DC835">
            <w:pPr>
              <w:jc w:val="both"/>
              <w:rPr>
                <w:rFonts w:hint="default" w:ascii="Times New Roman" w:hAnsi="Times New Roman" w:cs="Times New Roman" w:eastAsiaTheme="minorEastAsia"/>
                <w:b/>
                <w:bCs/>
              </w:rPr>
            </w:pPr>
            <w:r>
              <w:rPr>
                <w:rFonts w:hint="default" w:ascii="Times New Roman" w:hAnsi="Times New Roman" w:cs="Times New Roman" w:eastAsiaTheme="minorEastAsia"/>
                <w:b/>
                <w:bCs/>
              </w:rPr>
              <w:t>2022年，</w:t>
            </w:r>
            <w:r>
              <w:rPr>
                <w:rFonts w:hint="default" w:ascii="Times New Roman" w:hAnsi="Times New Roman" w:cs="Times New Roman" w:eastAsiaTheme="minorEastAsia"/>
              </w:rPr>
              <w:t>2202期书法专业骨干教师在线研修班，符合第一项中的第二小项；</w:t>
            </w:r>
          </w:p>
        </w:tc>
        <w:tc>
          <w:tcPr>
            <w:tcW w:w="2250" w:type="dxa"/>
            <w:vAlign w:val="center"/>
          </w:tcPr>
          <w:p w14:paraId="3286E36F">
            <w:pPr>
              <w:jc w:val="center"/>
              <w:rPr>
                <w:rFonts w:hint="default" w:ascii="Times New Roman" w:hAnsi="Times New Roman" w:cs="Times New Roman" w:eastAsiaTheme="minorEastAsia"/>
              </w:rPr>
            </w:pPr>
            <w:r>
              <w:rPr>
                <w:rFonts w:hint="default" w:ascii="Times New Roman" w:hAnsi="Times New Roman" w:cs="Times New Roman" w:eastAsiaTheme="minorEastAsia"/>
              </w:rPr>
              <w:t>科研成果494页</w:t>
            </w:r>
          </w:p>
        </w:tc>
        <w:tc>
          <w:tcPr>
            <w:tcW w:w="1012" w:type="dxa"/>
            <w:vMerge w:val="continue"/>
            <w:vAlign w:val="center"/>
          </w:tcPr>
          <w:p w14:paraId="2A67C3C1">
            <w:pPr>
              <w:jc w:val="both"/>
              <w:rPr>
                <w:rFonts w:hint="default" w:ascii="Times New Roman" w:hAnsi="Times New Roman" w:cs="Times New Roman" w:eastAsiaTheme="minorEastAsia"/>
              </w:rPr>
            </w:pPr>
          </w:p>
        </w:tc>
        <w:tc>
          <w:tcPr>
            <w:tcW w:w="2415" w:type="dxa"/>
            <w:vAlign w:val="center"/>
          </w:tcPr>
          <w:p w14:paraId="31BD102A">
            <w:pPr>
              <w:jc w:val="center"/>
              <w:rPr>
                <w:rFonts w:hint="eastAsia" w:ascii="Times New Roman" w:hAnsi="Times New Roman" w:cs="Times New Roman" w:eastAsiaTheme="minorEastAsia"/>
                <w:b/>
                <w:bCs/>
                <w:lang w:val="en-US" w:eastAsia="zh-CN"/>
              </w:rPr>
            </w:pPr>
            <w:r>
              <w:rPr>
                <w:rFonts w:hint="eastAsia" w:cs="Times New Roman" w:eastAsiaTheme="minorEastAsia"/>
                <w:b/>
                <w:bCs/>
                <w:lang w:val="en-US" w:eastAsia="zh-CN"/>
              </w:rPr>
              <w:t>0</w:t>
            </w:r>
          </w:p>
        </w:tc>
      </w:tr>
      <w:bookmarkEnd w:id="0"/>
      <w:tr w14:paraId="0C367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06768FBF">
            <w:pPr>
              <w:jc w:val="both"/>
              <w:rPr>
                <w:rFonts w:hint="default" w:ascii="Times New Roman" w:hAnsi="Times New Roman" w:cs="Times New Roman"/>
              </w:rPr>
            </w:pPr>
            <w:r>
              <w:rPr>
                <w:rFonts w:hint="default" w:ascii="Times New Roman" w:hAnsi="Times New Roman" w:cs="Times New Roman"/>
              </w:rPr>
              <w:t>8-2</w:t>
            </w:r>
          </w:p>
        </w:tc>
        <w:tc>
          <w:tcPr>
            <w:tcW w:w="13285" w:type="dxa"/>
            <w:gridSpan w:val="4"/>
            <w:vAlign w:val="center"/>
          </w:tcPr>
          <w:p w14:paraId="5E7FC028">
            <w:pPr>
              <w:jc w:val="both"/>
              <w:rPr>
                <w:rFonts w:hint="default" w:ascii="Times New Roman" w:hAnsi="Times New Roman" w:cs="Times New Roman"/>
              </w:rPr>
            </w:pPr>
            <w:r>
              <w:rPr>
                <w:rFonts w:hint="default" w:ascii="Times New Roman" w:hAnsi="Times New Roman" w:eastAsia="微软雅黑" w:cs="Times New Roman"/>
              </w:rPr>
              <w:t>横向项目</w:t>
            </w:r>
          </w:p>
        </w:tc>
      </w:tr>
      <w:tr w14:paraId="29525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7412736A">
            <w:pPr>
              <w:jc w:val="both"/>
              <w:rPr>
                <w:rFonts w:hint="default" w:ascii="Times New Roman" w:hAnsi="Times New Roman" w:cs="Times New Roman"/>
              </w:rPr>
            </w:pPr>
            <w:r>
              <w:rPr>
                <w:rFonts w:hint="default" w:ascii="Times New Roman" w:hAnsi="Times New Roman" w:cs="Times New Roman"/>
              </w:rPr>
              <w:t>8-2-1</w:t>
            </w:r>
          </w:p>
        </w:tc>
        <w:tc>
          <w:tcPr>
            <w:tcW w:w="7608" w:type="dxa"/>
            <w:vAlign w:val="center"/>
          </w:tcPr>
          <w:p w14:paraId="611427D2">
            <w:pPr>
              <w:jc w:val="both"/>
              <w:rPr>
                <w:rFonts w:hint="default" w:ascii="Times New Roman" w:hAnsi="Times New Roman" w:cs="Times New Roman" w:eastAsiaTheme="majorEastAsia"/>
              </w:rPr>
            </w:pPr>
            <w:r>
              <w:rPr>
                <w:rFonts w:hint="default" w:ascii="Times New Roman" w:hAnsi="Times New Roman" w:cs="Times New Roman" w:eastAsiaTheme="majorEastAsia"/>
              </w:rPr>
              <w:t>社区教育教学模式与教学方法创新实践探析——以娄底市小可社区为例，基础理论，2020年，省教育厅，第一，进校经费1万元；</w:t>
            </w:r>
          </w:p>
        </w:tc>
        <w:tc>
          <w:tcPr>
            <w:tcW w:w="2250" w:type="dxa"/>
            <w:vAlign w:val="center"/>
          </w:tcPr>
          <w:p w14:paraId="20FB8AE3">
            <w:pPr>
              <w:jc w:val="center"/>
              <w:rPr>
                <w:rFonts w:hint="default" w:ascii="Times New Roman" w:hAnsi="Times New Roman" w:cs="Times New Roman" w:eastAsiaTheme="majorEastAsia"/>
                <w:b/>
                <w:bCs/>
              </w:rPr>
            </w:pPr>
            <w:r>
              <w:rPr>
                <w:rFonts w:hint="default" w:ascii="Times New Roman" w:hAnsi="Times New Roman" w:cs="Times New Roman" w:eastAsiaTheme="majorEastAsia"/>
              </w:rPr>
              <w:t>科研成果495页</w:t>
            </w:r>
          </w:p>
        </w:tc>
        <w:tc>
          <w:tcPr>
            <w:tcW w:w="1012" w:type="dxa"/>
            <w:vAlign w:val="center"/>
          </w:tcPr>
          <w:p w14:paraId="2D6FA863">
            <w:pPr>
              <w:jc w:val="center"/>
              <w:rPr>
                <w:rFonts w:hint="default" w:ascii="Times New Roman" w:hAnsi="Times New Roman" w:cs="Times New Roman" w:eastAsiaTheme="majorEastAsia"/>
                <w:b/>
                <w:bCs/>
              </w:rPr>
            </w:pPr>
            <w:r>
              <w:rPr>
                <w:rFonts w:hint="default" w:ascii="Times New Roman" w:hAnsi="Times New Roman" w:cs="Times New Roman" w:eastAsiaTheme="majorEastAsia"/>
              </w:rPr>
              <w:t>1分</w:t>
            </w:r>
          </w:p>
        </w:tc>
        <w:tc>
          <w:tcPr>
            <w:tcW w:w="2415" w:type="dxa"/>
            <w:vAlign w:val="center"/>
          </w:tcPr>
          <w:p w14:paraId="6E9D6353">
            <w:pPr>
              <w:jc w:val="center"/>
              <w:rPr>
                <w:rFonts w:hint="eastAsia" w:ascii="Times New Roman" w:hAnsi="Times New Roman" w:eastAsia="仿宋_GB2312" w:cs="Times New Roman"/>
                <w:lang w:eastAsia="zh-CN"/>
              </w:rPr>
            </w:pPr>
            <w:r>
              <w:rPr>
                <w:rFonts w:hint="eastAsia" w:cs="Times New Roman"/>
                <w:b/>
                <w:bCs/>
                <w:lang w:eastAsia="zh-CN"/>
              </w:rPr>
              <w:t>重复</w:t>
            </w:r>
          </w:p>
        </w:tc>
      </w:tr>
      <w:tr w14:paraId="14742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2D4CD124">
            <w:pPr>
              <w:jc w:val="both"/>
              <w:rPr>
                <w:rFonts w:hint="default" w:ascii="Times New Roman" w:hAnsi="Times New Roman" w:cs="Times New Roman"/>
              </w:rPr>
            </w:pPr>
            <w:r>
              <w:rPr>
                <w:rFonts w:hint="default" w:ascii="Times New Roman" w:hAnsi="Times New Roman" w:cs="Times New Roman"/>
              </w:rPr>
              <w:t>8-3</w:t>
            </w:r>
          </w:p>
        </w:tc>
        <w:tc>
          <w:tcPr>
            <w:tcW w:w="13285" w:type="dxa"/>
            <w:gridSpan w:val="4"/>
            <w:vAlign w:val="center"/>
          </w:tcPr>
          <w:p w14:paraId="04C08819">
            <w:pPr>
              <w:jc w:val="both"/>
              <w:rPr>
                <w:rFonts w:hint="default" w:ascii="Times New Roman" w:hAnsi="Times New Roman" w:cs="Times New Roman"/>
              </w:rPr>
            </w:pPr>
            <w:r>
              <w:rPr>
                <w:rFonts w:hint="default" w:ascii="Times New Roman" w:hAnsi="Times New Roman" w:eastAsia="微软雅黑" w:cs="Times New Roman"/>
              </w:rPr>
              <w:t>科研成果转化</w:t>
            </w:r>
          </w:p>
        </w:tc>
      </w:tr>
      <w:tr w14:paraId="16665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2AFDBD04">
            <w:pPr>
              <w:jc w:val="both"/>
              <w:rPr>
                <w:rFonts w:hint="default" w:ascii="Times New Roman" w:hAnsi="Times New Roman" w:cs="Times New Roman"/>
              </w:rPr>
            </w:pPr>
            <w:r>
              <w:rPr>
                <w:rFonts w:hint="default" w:ascii="Times New Roman" w:hAnsi="Times New Roman" w:cs="Times New Roman"/>
              </w:rPr>
              <w:t>8-3-1</w:t>
            </w:r>
          </w:p>
        </w:tc>
        <w:tc>
          <w:tcPr>
            <w:tcW w:w="7608" w:type="dxa"/>
            <w:vAlign w:val="center"/>
          </w:tcPr>
          <w:p w14:paraId="6E1C5DDC">
            <w:pPr>
              <w:jc w:val="both"/>
              <w:rPr>
                <w:rFonts w:hint="default" w:ascii="Times New Roman" w:hAnsi="Times New Roman" w:cs="Times New Roman" w:eastAsiaTheme="minorEastAsia"/>
              </w:rPr>
            </w:pPr>
            <w:r>
              <w:rPr>
                <w:rFonts w:hint="default" w:ascii="Times New Roman" w:hAnsi="Times New Roman" w:cs="Times New Roman" w:eastAsiaTheme="minorEastAsia"/>
              </w:rPr>
              <w:t>一种汉语言文学文化传播展示装置，国家知识产权局，2024，排名第一，国家实用新型专利，专利号Zl202322392804.8，已转化。</w:t>
            </w:r>
          </w:p>
        </w:tc>
        <w:tc>
          <w:tcPr>
            <w:tcW w:w="2250" w:type="dxa"/>
            <w:vAlign w:val="center"/>
          </w:tcPr>
          <w:p w14:paraId="59724F6B">
            <w:pPr>
              <w:jc w:val="center"/>
              <w:rPr>
                <w:rFonts w:hint="default" w:ascii="Times New Roman" w:hAnsi="Times New Roman" w:cs="Times New Roman" w:eastAsiaTheme="minorEastAsia"/>
              </w:rPr>
            </w:pPr>
            <w:r>
              <w:rPr>
                <w:rFonts w:hint="default" w:ascii="Times New Roman" w:hAnsi="Times New Roman" w:cs="Times New Roman" w:eastAsiaTheme="minorEastAsia"/>
              </w:rPr>
              <w:t>科研成果496-502页</w:t>
            </w:r>
          </w:p>
        </w:tc>
        <w:tc>
          <w:tcPr>
            <w:tcW w:w="1012" w:type="dxa"/>
            <w:vAlign w:val="center"/>
          </w:tcPr>
          <w:p w14:paraId="23B9782F">
            <w:pPr>
              <w:jc w:val="center"/>
              <w:rPr>
                <w:rFonts w:hint="default" w:ascii="Times New Roman" w:hAnsi="Times New Roman" w:cs="Times New Roman" w:eastAsiaTheme="minorEastAsia"/>
              </w:rPr>
            </w:pPr>
            <w:r>
              <w:rPr>
                <w:rFonts w:hint="default" w:ascii="Times New Roman" w:hAnsi="Times New Roman" w:cs="Times New Roman" w:eastAsiaTheme="minorEastAsia"/>
              </w:rPr>
              <w:t>5分</w:t>
            </w:r>
          </w:p>
        </w:tc>
        <w:tc>
          <w:tcPr>
            <w:tcW w:w="2415" w:type="dxa"/>
            <w:vAlign w:val="center"/>
          </w:tcPr>
          <w:p w14:paraId="7450C21A">
            <w:pPr>
              <w:jc w:val="center"/>
              <w:rPr>
                <w:rFonts w:hint="eastAsia" w:ascii="Times New Roman" w:hAnsi="Times New Roman" w:eastAsia="仿宋_GB2312" w:cs="Times New Roman"/>
                <w:lang w:val="en-US" w:eastAsia="zh-CN"/>
              </w:rPr>
            </w:pPr>
            <w:r>
              <w:rPr>
                <w:rFonts w:hint="eastAsia" w:cs="Times New Roman"/>
                <w:b/>
                <w:bCs/>
                <w:lang w:val="en-US" w:eastAsia="zh-CN"/>
              </w:rPr>
              <w:t>0</w:t>
            </w:r>
          </w:p>
        </w:tc>
      </w:tr>
      <w:tr w14:paraId="175C6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shd w:val="clear" w:color="auto" w:fill="DEEBF6" w:themeFill="accent1" w:themeFillTint="32"/>
            <w:vAlign w:val="center"/>
          </w:tcPr>
          <w:p w14:paraId="769A1BBF">
            <w:pPr>
              <w:jc w:val="both"/>
              <w:rPr>
                <w:rFonts w:hint="default" w:ascii="Times New Roman" w:hAnsi="Times New Roman" w:cs="Times New Roman"/>
              </w:rPr>
            </w:pPr>
            <w:r>
              <w:rPr>
                <w:rFonts w:hint="default" w:ascii="Times New Roman" w:hAnsi="Times New Roman" w:eastAsia="微软雅黑" w:cs="Times New Roman"/>
              </w:rPr>
              <w:t>九</w:t>
            </w:r>
          </w:p>
        </w:tc>
        <w:tc>
          <w:tcPr>
            <w:tcW w:w="13285" w:type="dxa"/>
            <w:gridSpan w:val="4"/>
            <w:shd w:val="clear" w:color="auto" w:fill="DEEBF6" w:themeFill="accent1" w:themeFillTint="32"/>
            <w:vAlign w:val="center"/>
          </w:tcPr>
          <w:p w14:paraId="369FF0BC">
            <w:pPr>
              <w:jc w:val="both"/>
              <w:rPr>
                <w:rFonts w:hint="default" w:ascii="Times New Roman" w:hAnsi="Times New Roman" w:cs="Times New Roman"/>
              </w:rPr>
            </w:pPr>
            <w:r>
              <w:rPr>
                <w:rFonts w:hint="default" w:ascii="Times New Roman" w:hAnsi="Times New Roman" w:eastAsia="微软雅黑" w:cs="Times New Roman"/>
              </w:rPr>
              <w:t>代表</w:t>
            </w:r>
            <w:r>
              <w:rPr>
                <w:rFonts w:hint="default" w:ascii="Times New Roman" w:hAnsi="Times New Roman" w:eastAsia="___WRD_EMBED_SUB_50" w:cs="Times New Roman"/>
              </w:rPr>
              <w:t>作审</w:t>
            </w:r>
            <w:r>
              <w:rPr>
                <w:rFonts w:hint="default" w:ascii="Times New Roman" w:hAnsi="Times New Roman" w:eastAsia="微软雅黑" w:cs="Times New Roman"/>
              </w:rPr>
              <w:t>读</w:t>
            </w:r>
            <w:r>
              <w:rPr>
                <w:rFonts w:hint="default" w:ascii="Times New Roman" w:hAnsi="Times New Roman" w:eastAsia="___WRD_EMBED_SUB_50" w:cs="Times New Roman"/>
              </w:rPr>
              <w:t>（</w:t>
            </w:r>
            <w:r>
              <w:rPr>
                <w:rFonts w:hint="default" w:ascii="Times New Roman" w:hAnsi="Times New Roman" w:cs="Times New Roman"/>
              </w:rPr>
              <w:t>10</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42C82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1049" w:type="dxa"/>
            <w:vAlign w:val="center"/>
          </w:tcPr>
          <w:p w14:paraId="3D10127B">
            <w:pPr>
              <w:jc w:val="both"/>
              <w:rPr>
                <w:rFonts w:hint="default" w:ascii="Times New Roman" w:hAnsi="Times New Roman" w:cs="Times New Roman"/>
              </w:rPr>
            </w:pPr>
            <w:r>
              <w:rPr>
                <w:rFonts w:hint="default" w:ascii="Times New Roman" w:hAnsi="Times New Roman" w:cs="Times New Roman"/>
              </w:rPr>
              <w:t>9-1</w:t>
            </w:r>
          </w:p>
        </w:tc>
        <w:tc>
          <w:tcPr>
            <w:tcW w:w="13285" w:type="dxa"/>
            <w:gridSpan w:val="4"/>
            <w:vAlign w:val="center"/>
          </w:tcPr>
          <w:p w14:paraId="3E635A91">
            <w:pPr>
              <w:jc w:val="both"/>
              <w:rPr>
                <w:rFonts w:hint="default" w:ascii="Times New Roman" w:hAnsi="Times New Roman" w:cs="Times New Roman"/>
              </w:rPr>
            </w:pPr>
            <w:r>
              <w:rPr>
                <w:rFonts w:hint="default" w:ascii="Times New Roman" w:hAnsi="Times New Roman" w:eastAsia="微软雅黑" w:cs="Times New Roman"/>
              </w:rPr>
              <w:t>优秀等次计</w:t>
            </w:r>
            <w:r>
              <w:rPr>
                <w:rFonts w:hint="default" w:ascii="Times New Roman" w:hAnsi="Times New Roman" w:cs="Times New Roman"/>
              </w:rPr>
              <w:t>9-10</w:t>
            </w:r>
            <w:r>
              <w:rPr>
                <w:rFonts w:hint="default" w:ascii="Times New Roman" w:hAnsi="Times New Roman" w:eastAsia="微软雅黑" w:cs="Times New Roman"/>
              </w:rPr>
              <w:t>分</w:t>
            </w:r>
            <w:r>
              <w:rPr>
                <w:rFonts w:hint="default" w:ascii="Times New Roman" w:hAnsi="Times New Roman" w:eastAsia="___WRD_EMBED_SUB_50" w:cs="Times New Roman"/>
              </w:rPr>
              <w:t>（</w:t>
            </w:r>
            <w:r>
              <w:rPr>
                <w:rFonts w:hint="default" w:ascii="Times New Roman" w:hAnsi="Times New Roman" w:eastAsia="微软雅黑" w:cs="Times New Roman"/>
              </w:rPr>
              <w:t>选题新颖</w:t>
            </w:r>
            <w:r>
              <w:rPr>
                <w:rFonts w:hint="default" w:ascii="Times New Roman" w:hAnsi="Times New Roman" w:eastAsia="___WRD_EMBED_SUB_50" w:cs="Times New Roman"/>
              </w:rPr>
              <w:t>、</w:t>
            </w:r>
            <w:r>
              <w:rPr>
                <w:rFonts w:hint="default" w:ascii="Times New Roman" w:hAnsi="Times New Roman" w:eastAsia="微软雅黑" w:cs="Times New Roman"/>
              </w:rPr>
              <w:t>合理，提出问题准确，有重</w:t>
            </w:r>
            <w:r>
              <w:rPr>
                <w:rFonts w:hint="default" w:ascii="Times New Roman" w:hAnsi="Times New Roman" w:eastAsia="___WRD_EMBED_SUB_50" w:cs="Times New Roman"/>
              </w:rPr>
              <w:t>要的</w:t>
            </w:r>
            <w:r>
              <w:rPr>
                <w:rFonts w:hint="default" w:ascii="Times New Roman" w:hAnsi="Times New Roman" w:eastAsia="微软雅黑" w:cs="Times New Roman"/>
              </w:rPr>
              <w:t>理论价值</w:t>
            </w:r>
            <w:r>
              <w:rPr>
                <w:rFonts w:hint="default" w:ascii="Times New Roman" w:hAnsi="Times New Roman" w:eastAsia="___WRD_EMBED_SUB_50" w:cs="Times New Roman"/>
              </w:rPr>
              <w:t>或</w:t>
            </w:r>
            <w:r>
              <w:rPr>
                <w:rFonts w:hint="default" w:ascii="Times New Roman" w:hAnsi="Times New Roman" w:eastAsia="微软雅黑" w:cs="Times New Roman"/>
              </w:rPr>
              <w:t>实用价值；研究方法先进，技术路线严密，问题分析严谨，研究结论客观可信</w:t>
            </w:r>
            <w:r>
              <w:rPr>
                <w:rFonts w:hint="default" w:ascii="Times New Roman" w:hAnsi="Times New Roman" w:eastAsia="___WRD_EMBED_SUB_50" w:cs="Times New Roman"/>
              </w:rPr>
              <w:t>）</w:t>
            </w:r>
            <w:r>
              <w:rPr>
                <w:rFonts w:hint="default" w:ascii="Times New Roman" w:hAnsi="Times New Roman" w:eastAsia="微软雅黑" w:cs="Times New Roman"/>
              </w:rPr>
              <w:t>；良好等次计</w:t>
            </w:r>
            <w:r>
              <w:rPr>
                <w:rFonts w:hint="default" w:ascii="Times New Roman" w:hAnsi="Times New Roman" w:cs="Times New Roman"/>
              </w:rPr>
              <w:t>7-8</w:t>
            </w:r>
            <w:r>
              <w:rPr>
                <w:rFonts w:hint="default" w:ascii="Times New Roman" w:hAnsi="Times New Roman" w:eastAsia="微软雅黑" w:cs="Times New Roman"/>
              </w:rPr>
              <w:t>分</w:t>
            </w:r>
            <w:r>
              <w:rPr>
                <w:rFonts w:hint="default" w:ascii="Times New Roman" w:hAnsi="Times New Roman" w:eastAsia="___WRD_EMBED_SUB_50" w:cs="Times New Roman"/>
              </w:rPr>
              <w:t>（</w:t>
            </w:r>
            <w:r>
              <w:rPr>
                <w:rFonts w:hint="default" w:ascii="Times New Roman" w:hAnsi="Times New Roman" w:eastAsia="微软雅黑" w:cs="Times New Roman"/>
              </w:rPr>
              <w:t>选题合理，提出问题准确，有理论意义</w:t>
            </w:r>
            <w:r>
              <w:rPr>
                <w:rFonts w:hint="default" w:ascii="Times New Roman" w:hAnsi="Times New Roman" w:eastAsia="___WRD_EMBED_SUB_50" w:cs="Times New Roman"/>
              </w:rPr>
              <w:t>或</w:t>
            </w:r>
            <w:r>
              <w:rPr>
                <w:rFonts w:hint="default" w:ascii="Times New Roman" w:hAnsi="Times New Roman" w:eastAsia="微软雅黑" w:cs="Times New Roman"/>
              </w:rPr>
              <w:t>应用价值；研究方法较先进，技术路线周到，论述较为全面</w:t>
            </w:r>
            <w:r>
              <w:rPr>
                <w:rFonts w:hint="default" w:ascii="Times New Roman" w:hAnsi="Times New Roman" w:eastAsia="___WRD_EMBED_SUB_50" w:cs="Times New Roman"/>
              </w:rPr>
              <w:t>、</w:t>
            </w:r>
            <w:r>
              <w:rPr>
                <w:rFonts w:hint="default" w:ascii="Times New Roman" w:hAnsi="Times New Roman" w:eastAsia="微软雅黑" w:cs="Times New Roman"/>
              </w:rPr>
              <w:t>合理</w:t>
            </w:r>
            <w:r>
              <w:rPr>
                <w:rFonts w:hint="default" w:ascii="Times New Roman" w:hAnsi="Times New Roman" w:eastAsia="___WRD_EMBED_SUB_50" w:cs="Times New Roman"/>
              </w:rPr>
              <w:t>）</w:t>
            </w:r>
            <w:r>
              <w:rPr>
                <w:rFonts w:hint="default" w:ascii="Times New Roman" w:hAnsi="Times New Roman" w:eastAsia="微软雅黑" w:cs="Times New Roman"/>
              </w:rPr>
              <w:t>；合格等次计</w:t>
            </w:r>
            <w:r>
              <w:rPr>
                <w:rFonts w:hint="default" w:ascii="Times New Roman" w:hAnsi="Times New Roman" w:cs="Times New Roman"/>
              </w:rPr>
              <w:t>6</w:t>
            </w:r>
            <w:r>
              <w:rPr>
                <w:rFonts w:hint="default" w:ascii="Times New Roman" w:hAnsi="Times New Roman" w:eastAsia="微软雅黑" w:cs="Times New Roman"/>
              </w:rPr>
              <w:t>分</w:t>
            </w:r>
            <w:r>
              <w:rPr>
                <w:rFonts w:hint="default" w:ascii="Times New Roman" w:hAnsi="Times New Roman" w:eastAsia="___WRD_EMBED_SUB_50" w:cs="Times New Roman"/>
              </w:rPr>
              <w:t>（</w:t>
            </w:r>
            <w:r>
              <w:rPr>
                <w:rFonts w:hint="default" w:ascii="Times New Roman" w:hAnsi="Times New Roman" w:eastAsia="微软雅黑" w:cs="Times New Roman"/>
              </w:rPr>
              <w:t>选题合理，价值一般；研究方法</w:t>
            </w:r>
            <w:r>
              <w:rPr>
                <w:rFonts w:hint="default" w:ascii="Times New Roman" w:hAnsi="Times New Roman" w:eastAsia="___WRD_EMBED_SUB_50" w:cs="Times New Roman"/>
              </w:rPr>
              <w:t>、</w:t>
            </w:r>
            <w:r>
              <w:rPr>
                <w:rFonts w:hint="default" w:ascii="Times New Roman" w:hAnsi="Times New Roman" w:eastAsia="微软雅黑" w:cs="Times New Roman"/>
              </w:rPr>
              <w:t>技术路线一般</w:t>
            </w:r>
            <w:r>
              <w:rPr>
                <w:rFonts w:hint="default" w:ascii="Times New Roman" w:hAnsi="Times New Roman" w:eastAsia="___WRD_EMBED_SUB_50" w:cs="Times New Roman"/>
              </w:rPr>
              <w:t>）。</w:t>
            </w:r>
            <w:r>
              <w:rPr>
                <w:rFonts w:hint="default" w:ascii="Times New Roman" w:hAnsi="Times New Roman" w:eastAsia="微软雅黑" w:cs="Times New Roman"/>
              </w:rPr>
              <w:t>凡出现</w:t>
            </w:r>
            <w:r>
              <w:rPr>
                <w:rFonts w:hint="default" w:ascii="Times New Roman" w:hAnsi="Times New Roman" w:eastAsia="___WRD_EMBED_SUB_50" w:cs="Times New Roman"/>
              </w:rPr>
              <w:t>学</w:t>
            </w:r>
            <w:r>
              <w:rPr>
                <w:rFonts w:hint="default" w:ascii="Times New Roman" w:hAnsi="Times New Roman" w:eastAsia="微软雅黑" w:cs="Times New Roman"/>
              </w:rPr>
              <w:t>术不端现象</w:t>
            </w:r>
            <w:r>
              <w:rPr>
                <w:rFonts w:hint="default" w:ascii="Times New Roman" w:hAnsi="Times New Roman" w:eastAsia="___WRD_EMBED_SUB_50" w:cs="Times New Roman"/>
              </w:rPr>
              <w:t>的</w:t>
            </w:r>
            <w:r>
              <w:rPr>
                <w:rFonts w:hint="default" w:ascii="Times New Roman" w:hAnsi="Times New Roman" w:eastAsia="微软雅黑" w:cs="Times New Roman"/>
              </w:rPr>
              <w:t>，实行一票否决</w:t>
            </w:r>
            <w:r>
              <w:rPr>
                <w:rFonts w:hint="default" w:ascii="Times New Roman" w:hAnsi="Times New Roman" w:eastAsia="___WRD_EMBED_SUB_50" w:cs="Times New Roman"/>
              </w:rPr>
              <w:t>。</w:t>
            </w:r>
          </w:p>
        </w:tc>
      </w:tr>
      <w:tr w14:paraId="523A2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40906DCF">
            <w:pPr>
              <w:jc w:val="both"/>
              <w:rPr>
                <w:rFonts w:hint="default" w:ascii="Times New Roman" w:hAnsi="Times New Roman" w:cs="Times New Roman"/>
              </w:rPr>
            </w:pPr>
            <w:r>
              <w:rPr>
                <w:rFonts w:hint="default" w:ascii="Times New Roman" w:hAnsi="Times New Roman" w:cs="Times New Roman"/>
              </w:rPr>
              <w:t>9-1-1</w:t>
            </w:r>
          </w:p>
        </w:tc>
        <w:tc>
          <w:tcPr>
            <w:tcW w:w="7608" w:type="dxa"/>
            <w:vAlign w:val="center"/>
          </w:tcPr>
          <w:p w14:paraId="34E73551">
            <w:pPr>
              <w:jc w:val="both"/>
              <w:rPr>
                <w:rFonts w:hint="default" w:ascii="Times New Roman" w:hAnsi="Times New Roman" w:cs="Times New Roman" w:eastAsiaTheme="minorEastAsia"/>
              </w:rPr>
            </w:pPr>
            <w:r>
              <w:rPr>
                <w:rFonts w:hint="default" w:ascii="Times New Roman" w:hAnsi="Times New Roman" w:cs="Times New Roman" w:eastAsiaTheme="minorEastAsia"/>
              </w:rPr>
              <w:t>诗韵神韵，意象之光——古诗词意象审美的文化探究，</w:t>
            </w:r>
          </w:p>
        </w:tc>
        <w:tc>
          <w:tcPr>
            <w:tcW w:w="2250" w:type="dxa"/>
            <w:vAlign w:val="center"/>
          </w:tcPr>
          <w:p w14:paraId="3EACC8A6">
            <w:pPr>
              <w:jc w:val="center"/>
              <w:rPr>
                <w:rFonts w:hint="default" w:ascii="Times New Roman" w:hAnsi="Times New Roman" w:cs="Times New Roman" w:eastAsiaTheme="minorEastAsia"/>
              </w:rPr>
            </w:pPr>
            <w:r>
              <w:rPr>
                <w:rFonts w:hint="default" w:ascii="Times New Roman" w:hAnsi="Times New Roman" w:cs="Times New Roman" w:eastAsiaTheme="minorEastAsia"/>
              </w:rPr>
              <w:t>科研成果67-74页</w:t>
            </w:r>
          </w:p>
        </w:tc>
        <w:tc>
          <w:tcPr>
            <w:tcW w:w="1012" w:type="dxa"/>
            <w:vMerge w:val="restart"/>
            <w:vAlign w:val="center"/>
          </w:tcPr>
          <w:p w14:paraId="2A917C5D">
            <w:pPr>
              <w:jc w:val="center"/>
              <w:rPr>
                <w:rFonts w:hint="default" w:ascii="Times New Roman" w:hAnsi="Times New Roman" w:cs="Times New Roman" w:eastAsiaTheme="minorEastAsia"/>
              </w:rPr>
            </w:pPr>
            <w:r>
              <w:rPr>
                <w:rFonts w:hint="default" w:ascii="Times New Roman" w:hAnsi="Times New Roman" w:cs="Times New Roman" w:eastAsiaTheme="minorEastAsia"/>
              </w:rPr>
              <w:t>10分</w:t>
            </w:r>
          </w:p>
        </w:tc>
        <w:tc>
          <w:tcPr>
            <w:tcW w:w="2415" w:type="dxa"/>
            <w:vAlign w:val="center"/>
          </w:tcPr>
          <w:p w14:paraId="263C80D4">
            <w:pPr>
              <w:jc w:val="both"/>
              <w:rPr>
                <w:rFonts w:hint="eastAsia" w:ascii="Times New Roman" w:hAnsi="Times New Roman" w:cs="Times New Roman" w:eastAsiaTheme="minorEastAsia"/>
                <w:lang w:val="en-US" w:eastAsia="zh-CN"/>
              </w:rPr>
            </w:pPr>
          </w:p>
        </w:tc>
      </w:tr>
      <w:tr w14:paraId="5FF34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1196CF7E">
            <w:pPr>
              <w:jc w:val="both"/>
              <w:rPr>
                <w:rFonts w:hint="default" w:ascii="Times New Roman" w:hAnsi="Times New Roman" w:cs="Times New Roman"/>
              </w:rPr>
            </w:pPr>
            <w:r>
              <w:rPr>
                <w:rFonts w:hint="default" w:ascii="Times New Roman" w:hAnsi="Times New Roman" w:cs="Times New Roman"/>
              </w:rPr>
              <w:t>9-1-2</w:t>
            </w:r>
          </w:p>
        </w:tc>
        <w:tc>
          <w:tcPr>
            <w:tcW w:w="7608" w:type="dxa"/>
            <w:vAlign w:val="center"/>
          </w:tcPr>
          <w:p w14:paraId="7678E8A5">
            <w:pPr>
              <w:jc w:val="both"/>
              <w:rPr>
                <w:rFonts w:hint="default" w:ascii="Times New Roman" w:hAnsi="Times New Roman" w:cs="Times New Roman" w:eastAsiaTheme="minorEastAsia"/>
              </w:rPr>
            </w:pPr>
            <w:r>
              <w:rPr>
                <w:rFonts w:hint="default" w:ascii="Times New Roman" w:hAnsi="Times New Roman" w:cs="Times New Roman" w:eastAsiaTheme="minorEastAsia"/>
              </w:rPr>
              <w:t>中国古代文学传承与当代价值研究，</w:t>
            </w:r>
          </w:p>
        </w:tc>
        <w:tc>
          <w:tcPr>
            <w:tcW w:w="2250" w:type="dxa"/>
            <w:vAlign w:val="center"/>
          </w:tcPr>
          <w:p w14:paraId="449FF033">
            <w:pPr>
              <w:jc w:val="center"/>
              <w:rPr>
                <w:rFonts w:hint="default" w:ascii="Times New Roman" w:hAnsi="Times New Roman" w:cs="Times New Roman" w:eastAsiaTheme="minorEastAsia"/>
              </w:rPr>
            </w:pPr>
            <w:r>
              <w:rPr>
                <w:rFonts w:hint="default" w:ascii="Times New Roman" w:hAnsi="Times New Roman" w:cs="Times New Roman" w:eastAsiaTheme="minorEastAsia"/>
              </w:rPr>
              <w:t>科研成果48-55页</w:t>
            </w:r>
          </w:p>
        </w:tc>
        <w:tc>
          <w:tcPr>
            <w:tcW w:w="1012" w:type="dxa"/>
            <w:vMerge w:val="continue"/>
            <w:vAlign w:val="center"/>
          </w:tcPr>
          <w:p w14:paraId="5CF9DEB4">
            <w:pPr>
              <w:jc w:val="both"/>
              <w:rPr>
                <w:rFonts w:hint="default" w:ascii="Times New Roman" w:hAnsi="Times New Roman" w:cs="Times New Roman" w:eastAsiaTheme="minorEastAsia"/>
              </w:rPr>
            </w:pPr>
          </w:p>
        </w:tc>
        <w:tc>
          <w:tcPr>
            <w:tcW w:w="2415" w:type="dxa"/>
            <w:vAlign w:val="center"/>
          </w:tcPr>
          <w:p w14:paraId="407A3EB1">
            <w:pPr>
              <w:jc w:val="both"/>
              <w:rPr>
                <w:rFonts w:hint="eastAsia" w:ascii="Times New Roman" w:hAnsi="Times New Roman" w:cs="Times New Roman" w:eastAsiaTheme="minorEastAsia"/>
                <w:lang w:val="en-US" w:eastAsia="zh-CN"/>
              </w:rPr>
            </w:pPr>
          </w:p>
        </w:tc>
      </w:tr>
      <w:tr w14:paraId="72FEC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shd w:val="clear" w:color="auto" w:fill="DEEBF6" w:themeFill="accent1" w:themeFillTint="32"/>
            <w:vAlign w:val="center"/>
          </w:tcPr>
          <w:p w14:paraId="7284DD4E">
            <w:pPr>
              <w:jc w:val="both"/>
              <w:rPr>
                <w:rFonts w:hint="default" w:ascii="Times New Roman" w:hAnsi="Times New Roman" w:cs="Times New Roman"/>
              </w:rPr>
            </w:pPr>
            <w:r>
              <w:rPr>
                <w:rFonts w:hint="default" w:ascii="Times New Roman" w:hAnsi="Times New Roman" w:eastAsia="微软雅黑" w:cs="Times New Roman"/>
              </w:rPr>
              <w:t>十</w:t>
            </w:r>
          </w:p>
        </w:tc>
        <w:tc>
          <w:tcPr>
            <w:tcW w:w="13285" w:type="dxa"/>
            <w:gridSpan w:val="4"/>
            <w:shd w:val="clear" w:color="auto" w:fill="DEEBF6" w:themeFill="accent1" w:themeFillTint="32"/>
            <w:vAlign w:val="center"/>
          </w:tcPr>
          <w:p w14:paraId="5341833C">
            <w:pPr>
              <w:jc w:val="both"/>
              <w:rPr>
                <w:rFonts w:hint="default" w:ascii="Times New Roman" w:hAnsi="Times New Roman" w:cs="Times New Roman"/>
              </w:rPr>
            </w:pPr>
            <w:r>
              <w:rPr>
                <w:rFonts w:hint="default" w:ascii="Times New Roman" w:hAnsi="Times New Roman" w:eastAsia="微软雅黑" w:cs="Times New Roman"/>
              </w:rPr>
              <w:t>其他</w:t>
            </w:r>
            <w:r>
              <w:rPr>
                <w:rFonts w:hint="default" w:ascii="Times New Roman" w:hAnsi="Times New Roman" w:eastAsia="___WRD_EMBED_SUB_50" w:cs="Times New Roman"/>
              </w:rPr>
              <w:t>的</w:t>
            </w:r>
            <w:r>
              <w:rPr>
                <w:rFonts w:hint="default" w:ascii="Times New Roman" w:hAnsi="Times New Roman" w:eastAsia="微软雅黑" w:cs="Times New Roman"/>
              </w:rPr>
              <w:t>成果业绩</w:t>
            </w:r>
          </w:p>
        </w:tc>
      </w:tr>
      <w:tr w14:paraId="0D7E2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7EF50CC1">
            <w:pPr>
              <w:jc w:val="both"/>
              <w:rPr>
                <w:rFonts w:hint="default" w:ascii="Times New Roman" w:hAnsi="Times New Roman" w:cs="Times New Roman"/>
              </w:rPr>
            </w:pPr>
          </w:p>
        </w:tc>
        <w:tc>
          <w:tcPr>
            <w:tcW w:w="7608" w:type="dxa"/>
            <w:vAlign w:val="center"/>
          </w:tcPr>
          <w:p w14:paraId="08F26FF1">
            <w:pPr>
              <w:pStyle w:val="2"/>
              <w:rPr>
                <w:rFonts w:hint="default" w:ascii="Times New Roman" w:hAnsi="Times New Roman" w:cs="Times New Roman"/>
              </w:rPr>
            </w:pPr>
          </w:p>
        </w:tc>
        <w:tc>
          <w:tcPr>
            <w:tcW w:w="2250" w:type="dxa"/>
            <w:vAlign w:val="center"/>
          </w:tcPr>
          <w:p w14:paraId="251377EA">
            <w:pPr>
              <w:jc w:val="both"/>
              <w:rPr>
                <w:rFonts w:hint="default" w:ascii="Times New Roman" w:hAnsi="Times New Roman" w:cs="Times New Roman"/>
              </w:rPr>
            </w:pPr>
          </w:p>
        </w:tc>
        <w:tc>
          <w:tcPr>
            <w:tcW w:w="1012" w:type="dxa"/>
            <w:vAlign w:val="center"/>
          </w:tcPr>
          <w:p w14:paraId="19B3E576">
            <w:pPr>
              <w:jc w:val="both"/>
              <w:rPr>
                <w:rFonts w:hint="default" w:ascii="Times New Roman" w:hAnsi="Times New Roman" w:cs="Times New Roman"/>
              </w:rPr>
            </w:pPr>
          </w:p>
        </w:tc>
        <w:tc>
          <w:tcPr>
            <w:tcW w:w="2415" w:type="dxa"/>
            <w:vAlign w:val="center"/>
          </w:tcPr>
          <w:p w14:paraId="0341B68A">
            <w:pPr>
              <w:jc w:val="both"/>
              <w:rPr>
                <w:rFonts w:hint="default" w:ascii="Times New Roman" w:hAnsi="Times New Roman" w:cs="Times New Roman"/>
              </w:rPr>
            </w:pPr>
          </w:p>
        </w:tc>
      </w:tr>
    </w:tbl>
    <w:p w14:paraId="74C892B9"/>
    <w:sectPr>
      <w:headerReference r:id="rId3" w:type="default"/>
      <w:footerReference r:id="rId4" w:type="default"/>
      <w:pgSz w:w="16838" w:h="11906" w:orient="landscape"/>
      <w:pgMar w:top="1463" w:right="1440" w:bottom="1463"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embedRegular r:id="rId1" w:fontKey="{F15FDB61-8B45-4B7F-8067-25499A3ED28A}"/>
  </w:font>
  <w:font w:name="微软雅黑">
    <w:panose1 w:val="020B0503020204020204"/>
    <w:charset w:val="86"/>
    <w:family w:val="swiss"/>
    <w:pitch w:val="default"/>
    <w:sig w:usb0="80000287" w:usb1="280F3C52" w:usb2="00000016" w:usb3="00000000" w:csb0="0004001F" w:csb1="00000000"/>
    <w:embedRegular r:id="rId2" w:fontKey="{236B88AF-183B-4CCF-BB32-0EB88C97DD0F}"/>
  </w:font>
  <w:font w:name="___WRD_EMBED_SUB_50">
    <w:altName w:val="宋体"/>
    <w:panose1 w:val="00000000000000000000"/>
    <w:charset w:val="86"/>
    <w:family w:val="modern"/>
    <w:pitch w:val="default"/>
    <w:sig w:usb0="00000000" w:usb1="00000000" w:usb2="00000010" w:usb3="00000000" w:csb0="00040000" w:csb1="00000000"/>
    <w:embedRegular r:id="rId3" w:fontKey="{B8328297-2732-4B83-A996-3314A88F48EE}"/>
  </w:font>
  <w:font w:name="方正公文小标宋">
    <w:panose1 w:val="02000500000000000000"/>
    <w:charset w:val="86"/>
    <w:family w:val="auto"/>
    <w:pitch w:val="default"/>
    <w:sig w:usb0="A00002BF" w:usb1="38CF7CFA" w:usb2="00000016" w:usb3="00000000" w:csb0="00040001" w:csb1="00000000"/>
    <w:embedRegular r:id="rId4" w:fontKey="{16B9E038-6CD4-4BFA-94B9-E929208C04B4}"/>
  </w:font>
  <w:font w:name="方正小标宋简体">
    <w:panose1 w:val="02000000000000000000"/>
    <w:charset w:val="86"/>
    <w:family w:val="auto"/>
    <w:pitch w:val="default"/>
    <w:sig w:usb0="00000001" w:usb1="08000000" w:usb2="00000000" w:usb3="00000000" w:csb0="00040000" w:csb1="00000000"/>
    <w:embedRegular r:id="rId5" w:fontKey="{ED0F8CD5-D726-4BBD-9E9B-A7AF95D20624}"/>
  </w:font>
  <w:font w:name="楷体_GB2312">
    <w:panose1 w:val="02010609030101010101"/>
    <w:charset w:val="86"/>
    <w:family w:val="auto"/>
    <w:pitch w:val="default"/>
    <w:sig w:usb0="00000001" w:usb1="080E0000" w:usb2="00000000" w:usb3="00000000" w:csb0="00040000" w:csb1="00000000"/>
    <w:embedRegular r:id="rId6" w:fontKey="{A924E506-AB31-476B-A70D-529D0C31AE9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86D7E">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CAC3A4">
                          <w:pPr>
                            <w:pStyle w:val="3"/>
                          </w:pPr>
                          <w:r>
                            <w:rPr>
                              <w:rFonts w:hint="eastAsia" w:ascii="微软雅黑" w:hAnsi="微软雅黑" w:eastAsia="微软雅黑" w:cs="微软雅黑"/>
                            </w:rPr>
                            <w:t>第</w:t>
                          </w:r>
                          <w:r>
                            <w:t xml:space="preserve"> </w:t>
                          </w:r>
                          <w:r>
                            <w:fldChar w:fldCharType="begin"/>
                          </w:r>
                          <w:r>
                            <w:instrText xml:space="preserve"> PAGE  \* MERGEFORMAT </w:instrText>
                          </w:r>
                          <w:r>
                            <w:fldChar w:fldCharType="separate"/>
                          </w:r>
                          <w:r>
                            <w:t>1</w:t>
                          </w:r>
                          <w:r>
                            <w:fldChar w:fldCharType="end"/>
                          </w:r>
                          <w:r>
                            <w:t xml:space="preserve"> </w:t>
                          </w:r>
                          <w:r>
                            <w:rPr>
                              <w:rFonts w:hint="eastAsia" w:ascii="微软雅黑" w:hAnsi="微软雅黑" w:eastAsia="微软雅黑" w:cs="微软雅黑"/>
                            </w:rPr>
                            <w:t>页</w:t>
                          </w:r>
                          <w:r>
                            <w:t xml:space="preserve"> </w:t>
                          </w:r>
                          <w:r>
                            <w:rPr>
                              <w:rFonts w:hint="eastAsia" w:ascii="微软雅黑" w:hAnsi="微软雅黑" w:eastAsia="微软雅黑" w:cs="微软雅黑"/>
                            </w:rPr>
                            <w:t>共</w:t>
                          </w:r>
                          <w:r>
                            <w:t xml:space="preserve"> </w:t>
                          </w:r>
                          <w:r>
                            <w:fldChar w:fldCharType="begin"/>
                          </w:r>
                          <w:r>
                            <w:instrText xml:space="preserve"> NUMPAGES  \* MERGEFORMAT </w:instrText>
                          </w:r>
                          <w:r>
                            <w:fldChar w:fldCharType="separate"/>
                          </w:r>
                          <w:r>
                            <w:t>4</w:t>
                          </w:r>
                          <w:r>
                            <w:fldChar w:fldCharType="end"/>
                          </w:r>
                          <w:r>
                            <w:t xml:space="preserve"> </w:t>
                          </w:r>
                          <w:r>
                            <w:rPr>
                              <w:rFonts w:hint="eastAsia" w:ascii="微软雅黑" w:hAnsi="微软雅黑" w:eastAsia="微软雅黑" w:cs="微软雅黑"/>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2CAC3A4">
                    <w:pPr>
                      <w:pStyle w:val="3"/>
                    </w:pPr>
                    <w:r>
                      <w:rPr>
                        <w:rFonts w:hint="eastAsia" w:ascii="微软雅黑" w:hAnsi="微软雅黑" w:eastAsia="微软雅黑" w:cs="微软雅黑"/>
                      </w:rPr>
                      <w:t>第</w:t>
                    </w:r>
                    <w:r>
                      <w:t xml:space="preserve"> </w:t>
                    </w:r>
                    <w:r>
                      <w:fldChar w:fldCharType="begin"/>
                    </w:r>
                    <w:r>
                      <w:instrText xml:space="preserve"> PAGE  \* MERGEFORMAT </w:instrText>
                    </w:r>
                    <w:r>
                      <w:fldChar w:fldCharType="separate"/>
                    </w:r>
                    <w:r>
                      <w:t>1</w:t>
                    </w:r>
                    <w:r>
                      <w:fldChar w:fldCharType="end"/>
                    </w:r>
                    <w:r>
                      <w:t xml:space="preserve"> </w:t>
                    </w:r>
                    <w:r>
                      <w:rPr>
                        <w:rFonts w:hint="eastAsia" w:ascii="微软雅黑" w:hAnsi="微软雅黑" w:eastAsia="微软雅黑" w:cs="微软雅黑"/>
                      </w:rPr>
                      <w:t>页</w:t>
                    </w:r>
                    <w:r>
                      <w:t xml:space="preserve"> </w:t>
                    </w:r>
                    <w:r>
                      <w:rPr>
                        <w:rFonts w:hint="eastAsia" w:ascii="微软雅黑" w:hAnsi="微软雅黑" w:eastAsia="微软雅黑" w:cs="微软雅黑"/>
                      </w:rPr>
                      <w:t>共</w:t>
                    </w:r>
                    <w:r>
                      <w:t xml:space="preserve"> </w:t>
                    </w:r>
                    <w:r>
                      <w:fldChar w:fldCharType="begin"/>
                    </w:r>
                    <w:r>
                      <w:instrText xml:space="preserve"> NUMPAGES  \* MERGEFORMAT </w:instrText>
                    </w:r>
                    <w:r>
                      <w:fldChar w:fldCharType="separate"/>
                    </w:r>
                    <w:r>
                      <w:t>4</w:t>
                    </w:r>
                    <w:r>
                      <w:fldChar w:fldCharType="end"/>
                    </w:r>
                    <w:r>
                      <w:t xml:space="preserve"> </w:t>
                    </w:r>
                    <w:r>
                      <w:rPr>
                        <w:rFonts w:hint="eastAsia" w:ascii="微软雅黑" w:hAnsi="微软雅黑" w:eastAsia="微软雅黑" w:cs="微软雅黑"/>
                      </w:rPr>
                      <w:t>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97C8D">
    <w:pPr>
      <w:jc w:val="center"/>
      <w:rPr>
        <w:rFonts w:hint="eastAsia" w:ascii="方正公文小标宋" w:hAnsi="方正公文小标宋" w:eastAsia="方正公文小标宋" w:cs="方正公文小标宋"/>
        <w:sz w:val="40"/>
        <w:szCs w:val="40"/>
      </w:rPr>
    </w:pPr>
    <w:r>
      <w:rPr>
        <w:rFonts w:hint="eastAsia" w:ascii="方正小标宋简体" w:hAnsi="方正小标宋简体" w:eastAsia="方正小标宋简体" w:cs="方正小标宋简体"/>
        <w:sz w:val="40"/>
        <w:szCs w:val="40"/>
      </w:rPr>
      <w:t>湖南开放大学分校高教（含实验技术）系列专业技术职称申报人员</w:t>
    </w:r>
    <w:r>
      <w:rPr>
        <w:rFonts w:hint="eastAsia" w:ascii="方正小标宋简体" w:hAnsi="方正小标宋简体" w:eastAsia="方正小标宋简体" w:cs="方正小标宋简体"/>
        <w:sz w:val="40"/>
        <w:szCs w:val="40"/>
        <w:lang w:eastAsia="zh-CN"/>
      </w:rPr>
      <w:t>测评赋分</w:t>
    </w:r>
    <w:r>
      <w:rPr>
        <w:rFonts w:hint="eastAsia" w:ascii="方正小标宋简体" w:hAnsi="方正小标宋简体" w:eastAsia="方正小标宋简体" w:cs="方正小标宋简体"/>
        <w:sz w:val="40"/>
        <w:szCs w:val="40"/>
      </w:rPr>
      <w:t>表</w:t>
    </w:r>
  </w:p>
  <w:p w14:paraId="648DB99E">
    <w:pPr>
      <w:pStyle w:val="4"/>
      <w:rPr>
        <w:rFonts w:hint="eastAsia" w:ascii="楷体_GB2312" w:hAnsi="楷体_GB2312" w:eastAsia="楷体_GB2312" w:cs="楷体_GB2312"/>
        <w:sz w:val="24"/>
        <w:szCs w:val="32"/>
      </w:rPr>
    </w:pPr>
    <w:r>
      <w:rPr>
        <w:rFonts w:hint="eastAsia" w:ascii="楷体_GB2312" w:hAnsi="楷体_GB2312" w:eastAsia="楷体_GB2312" w:cs="楷体_GB2312"/>
        <w:sz w:val="24"/>
        <w:szCs w:val="32"/>
      </w:rPr>
      <w:t xml:space="preserve">单位：  </w:t>
    </w:r>
    <w:r>
      <w:rPr>
        <w:rFonts w:hint="eastAsia" w:ascii="楷体_GB2312" w:hAnsi="楷体_GB2312" w:eastAsia="楷体_GB2312" w:cs="楷体_GB2312"/>
        <w:sz w:val="24"/>
        <w:szCs w:val="32"/>
        <w:u w:val="single"/>
      </w:rPr>
      <w:t>娄底开放大学</w:t>
    </w:r>
    <w:r>
      <w:rPr>
        <w:rFonts w:hint="eastAsia" w:ascii="楷体_GB2312" w:hAnsi="楷体_GB2312" w:eastAsia="楷体_GB2312" w:cs="楷体_GB2312"/>
        <w:sz w:val="24"/>
        <w:szCs w:val="32"/>
      </w:rPr>
      <w:t xml:space="preserve"> </w:t>
    </w:r>
    <w:r>
      <w:rPr>
        <w:rFonts w:hint="eastAsia" w:ascii="楷体_GB2312" w:hAnsi="楷体_GB2312" w:eastAsia="楷体_GB2312" w:cs="楷体_GB2312"/>
        <w:sz w:val="24"/>
        <w:szCs w:val="32"/>
        <w:lang w:val="en-US" w:eastAsia="zh-CN"/>
      </w:rPr>
      <w:t xml:space="preserve">    </w:t>
    </w:r>
    <w:r>
      <w:rPr>
        <w:rFonts w:hint="eastAsia" w:ascii="楷体_GB2312" w:hAnsi="楷体_GB2312" w:eastAsia="楷体_GB2312" w:cs="楷体_GB2312"/>
        <w:sz w:val="24"/>
        <w:szCs w:val="32"/>
      </w:rPr>
      <w:t xml:space="preserve"> 姓名： </w:t>
    </w:r>
    <w:r>
      <w:rPr>
        <w:rFonts w:hint="eastAsia" w:ascii="楷体_GB2312" w:hAnsi="楷体_GB2312" w:eastAsia="楷体_GB2312" w:cs="楷体_GB2312"/>
        <w:sz w:val="24"/>
        <w:szCs w:val="32"/>
        <w:u w:val="single"/>
      </w:rPr>
      <w:t>伍清玲</w:t>
    </w:r>
    <w:r>
      <w:rPr>
        <w:rFonts w:hint="eastAsia" w:ascii="楷体_GB2312" w:hAnsi="楷体_GB2312" w:eastAsia="楷体_GB2312" w:cs="楷体_GB2312"/>
        <w:sz w:val="24"/>
        <w:szCs w:val="32"/>
      </w:rPr>
      <w:t xml:space="preserve">  </w:t>
    </w:r>
    <w:r>
      <w:rPr>
        <w:rFonts w:hint="eastAsia" w:ascii="楷体_GB2312" w:hAnsi="楷体_GB2312" w:eastAsia="楷体_GB2312" w:cs="楷体_GB2312"/>
        <w:sz w:val="24"/>
        <w:szCs w:val="32"/>
        <w:lang w:val="en-US" w:eastAsia="zh-CN"/>
      </w:rPr>
      <w:t xml:space="preserve">     </w:t>
    </w:r>
    <w:r>
      <w:rPr>
        <w:rFonts w:hint="eastAsia" w:ascii="楷体_GB2312" w:hAnsi="楷体_GB2312" w:eastAsia="楷体_GB2312" w:cs="楷体_GB2312"/>
        <w:sz w:val="24"/>
        <w:szCs w:val="32"/>
      </w:rPr>
      <w:t>申报职称：</w:t>
    </w:r>
    <w:r>
      <w:rPr>
        <w:rFonts w:hint="eastAsia" w:ascii="楷体_GB2312" w:hAnsi="楷体_GB2312" w:eastAsia="楷体_GB2312" w:cs="楷体_GB2312"/>
        <w:sz w:val="24"/>
        <w:szCs w:val="32"/>
        <w:u w:val="single"/>
      </w:rPr>
      <w:t xml:space="preserve"> 副教授</w:t>
    </w:r>
    <w:r>
      <w:rPr>
        <w:rFonts w:hint="eastAsia" w:ascii="楷体_GB2312" w:hAnsi="楷体_GB2312" w:eastAsia="楷体_GB2312" w:cs="楷体_GB2312"/>
        <w:sz w:val="24"/>
        <w:szCs w:val="32"/>
      </w:rPr>
      <w:t xml:space="preserve"> 学科（专业）： </w:t>
    </w:r>
    <w:r>
      <w:rPr>
        <w:rFonts w:hint="eastAsia" w:ascii="楷体_GB2312" w:hAnsi="楷体_GB2312" w:eastAsia="楷体_GB2312" w:cs="楷体_GB2312"/>
        <w:sz w:val="24"/>
        <w:szCs w:val="32"/>
        <w:u w:val="single"/>
      </w:rPr>
      <w:t xml:space="preserve">中国语言文学 </w:t>
    </w:r>
    <w:r>
      <w:rPr>
        <w:rFonts w:hint="eastAsia" w:ascii="楷体_GB2312" w:hAnsi="楷体_GB2312" w:eastAsia="楷体_GB2312" w:cs="楷体_GB2312"/>
        <w:sz w:val="24"/>
        <w:szCs w:val="32"/>
      </w:rPr>
      <w:t xml:space="preserve"> </w:t>
    </w:r>
    <w:r>
      <w:rPr>
        <w:rFonts w:hint="eastAsia" w:ascii="楷体_GB2312" w:hAnsi="楷体_GB2312" w:eastAsia="楷体_GB2312" w:cs="楷体_GB2312"/>
        <w:sz w:val="24"/>
        <w:szCs w:val="32"/>
        <w:lang w:val="en-US" w:eastAsia="zh-CN"/>
      </w:rPr>
      <w:t xml:space="preserve">    </w:t>
    </w:r>
    <w:r>
      <w:rPr>
        <w:rFonts w:hint="eastAsia" w:ascii="楷体_GB2312" w:hAnsi="楷体_GB2312" w:eastAsia="楷体_GB2312" w:cs="楷体_GB2312"/>
        <w:sz w:val="24"/>
        <w:szCs w:val="32"/>
      </w:rPr>
      <w:t>申报类别：</w:t>
    </w:r>
    <w:r>
      <w:rPr>
        <w:rFonts w:hint="eastAsia" w:ascii="楷体_GB2312" w:hAnsi="楷体_GB2312" w:eastAsia="楷体_GB2312" w:cs="楷体_GB2312"/>
        <w:sz w:val="24"/>
        <w:szCs w:val="32"/>
        <w:u w:val="single"/>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043C45"/>
    <w:rsid w:val="000576E8"/>
    <w:rsid w:val="000604D8"/>
    <w:rsid w:val="000E1370"/>
    <w:rsid w:val="00195F0C"/>
    <w:rsid w:val="00253695"/>
    <w:rsid w:val="00270A53"/>
    <w:rsid w:val="002928CA"/>
    <w:rsid w:val="003F0F40"/>
    <w:rsid w:val="00497F89"/>
    <w:rsid w:val="004D7631"/>
    <w:rsid w:val="0050226C"/>
    <w:rsid w:val="00531EC4"/>
    <w:rsid w:val="00535E0F"/>
    <w:rsid w:val="005D032E"/>
    <w:rsid w:val="005F12F8"/>
    <w:rsid w:val="00623807"/>
    <w:rsid w:val="007048A1"/>
    <w:rsid w:val="00705802"/>
    <w:rsid w:val="007D4BEF"/>
    <w:rsid w:val="008053F1"/>
    <w:rsid w:val="00811822"/>
    <w:rsid w:val="00827DCA"/>
    <w:rsid w:val="009B25AC"/>
    <w:rsid w:val="009B5D1A"/>
    <w:rsid w:val="009E56DD"/>
    <w:rsid w:val="00AA6316"/>
    <w:rsid w:val="00AE7ADB"/>
    <w:rsid w:val="00B005AC"/>
    <w:rsid w:val="00B156C0"/>
    <w:rsid w:val="00B45ABB"/>
    <w:rsid w:val="00B935BD"/>
    <w:rsid w:val="00BF05AD"/>
    <w:rsid w:val="00BF3511"/>
    <w:rsid w:val="00BF362A"/>
    <w:rsid w:val="00C11670"/>
    <w:rsid w:val="00D2218A"/>
    <w:rsid w:val="00D77CEC"/>
    <w:rsid w:val="00DD5854"/>
    <w:rsid w:val="00DF2990"/>
    <w:rsid w:val="00E75BB6"/>
    <w:rsid w:val="00E77A78"/>
    <w:rsid w:val="00F028D6"/>
    <w:rsid w:val="00F976D7"/>
    <w:rsid w:val="00FC6623"/>
    <w:rsid w:val="02FE4FB2"/>
    <w:rsid w:val="038340E2"/>
    <w:rsid w:val="04401A60"/>
    <w:rsid w:val="04AB70A6"/>
    <w:rsid w:val="05B11400"/>
    <w:rsid w:val="05D27143"/>
    <w:rsid w:val="06762343"/>
    <w:rsid w:val="0786286D"/>
    <w:rsid w:val="07AF7E3A"/>
    <w:rsid w:val="07BA57C7"/>
    <w:rsid w:val="081450A2"/>
    <w:rsid w:val="08346622"/>
    <w:rsid w:val="0B2E2A96"/>
    <w:rsid w:val="0B420FC5"/>
    <w:rsid w:val="0F113188"/>
    <w:rsid w:val="0F3F6D0A"/>
    <w:rsid w:val="10645539"/>
    <w:rsid w:val="110D3F66"/>
    <w:rsid w:val="11752C0E"/>
    <w:rsid w:val="11A315D9"/>
    <w:rsid w:val="131D659F"/>
    <w:rsid w:val="135E44C2"/>
    <w:rsid w:val="13AE71F7"/>
    <w:rsid w:val="144731A8"/>
    <w:rsid w:val="146D0389"/>
    <w:rsid w:val="14A66120"/>
    <w:rsid w:val="14D964F6"/>
    <w:rsid w:val="15BE749A"/>
    <w:rsid w:val="16846935"/>
    <w:rsid w:val="18300B23"/>
    <w:rsid w:val="18837850"/>
    <w:rsid w:val="18D41D66"/>
    <w:rsid w:val="19F26FDA"/>
    <w:rsid w:val="1A187AC0"/>
    <w:rsid w:val="1A375F62"/>
    <w:rsid w:val="1BA2405D"/>
    <w:rsid w:val="1CAE5116"/>
    <w:rsid w:val="1D250B64"/>
    <w:rsid w:val="1D3C3AC6"/>
    <w:rsid w:val="1E2E2D35"/>
    <w:rsid w:val="1EBB0A1A"/>
    <w:rsid w:val="1F0E085D"/>
    <w:rsid w:val="1F246A34"/>
    <w:rsid w:val="1FB964D7"/>
    <w:rsid w:val="225E739B"/>
    <w:rsid w:val="22937BF9"/>
    <w:rsid w:val="230F5B30"/>
    <w:rsid w:val="23232B1B"/>
    <w:rsid w:val="242C5AA3"/>
    <w:rsid w:val="25DE749E"/>
    <w:rsid w:val="26E06425"/>
    <w:rsid w:val="270E64D3"/>
    <w:rsid w:val="275B56B2"/>
    <w:rsid w:val="27B23302"/>
    <w:rsid w:val="28D23530"/>
    <w:rsid w:val="28E67BC1"/>
    <w:rsid w:val="29456345"/>
    <w:rsid w:val="2A983009"/>
    <w:rsid w:val="2C7F39CF"/>
    <w:rsid w:val="2D0F0096"/>
    <w:rsid w:val="2F367CE8"/>
    <w:rsid w:val="303D0237"/>
    <w:rsid w:val="31CE41CD"/>
    <w:rsid w:val="325771B0"/>
    <w:rsid w:val="334E5EA9"/>
    <w:rsid w:val="3355234E"/>
    <w:rsid w:val="33E4578D"/>
    <w:rsid w:val="34441786"/>
    <w:rsid w:val="34D47A99"/>
    <w:rsid w:val="34E80D53"/>
    <w:rsid w:val="356E3C6A"/>
    <w:rsid w:val="357C6EC6"/>
    <w:rsid w:val="374E412B"/>
    <w:rsid w:val="376B527C"/>
    <w:rsid w:val="37D72911"/>
    <w:rsid w:val="37D83A4D"/>
    <w:rsid w:val="38392540"/>
    <w:rsid w:val="3AA06FEA"/>
    <w:rsid w:val="3B702E61"/>
    <w:rsid w:val="3E393BB7"/>
    <w:rsid w:val="3F627E9D"/>
    <w:rsid w:val="3F780978"/>
    <w:rsid w:val="400006D7"/>
    <w:rsid w:val="409C5D9C"/>
    <w:rsid w:val="42EF4FB3"/>
    <w:rsid w:val="43446568"/>
    <w:rsid w:val="4381538D"/>
    <w:rsid w:val="45674731"/>
    <w:rsid w:val="48AF3B53"/>
    <w:rsid w:val="4BA20ECF"/>
    <w:rsid w:val="4DF80A94"/>
    <w:rsid w:val="4E444B90"/>
    <w:rsid w:val="4E651408"/>
    <w:rsid w:val="4F1638C7"/>
    <w:rsid w:val="4FCA2089"/>
    <w:rsid w:val="500E459E"/>
    <w:rsid w:val="5043424F"/>
    <w:rsid w:val="50CC5E28"/>
    <w:rsid w:val="537624A9"/>
    <w:rsid w:val="54C43C51"/>
    <w:rsid w:val="5542431F"/>
    <w:rsid w:val="55D10548"/>
    <w:rsid w:val="563A60ED"/>
    <w:rsid w:val="56A9350E"/>
    <w:rsid w:val="57146A7F"/>
    <w:rsid w:val="575A4F43"/>
    <w:rsid w:val="5871590C"/>
    <w:rsid w:val="59532036"/>
    <w:rsid w:val="59C7587F"/>
    <w:rsid w:val="5B81356B"/>
    <w:rsid w:val="5E5A54F4"/>
    <w:rsid w:val="5ECA615E"/>
    <w:rsid w:val="5F131121"/>
    <w:rsid w:val="5F64678F"/>
    <w:rsid w:val="60C97425"/>
    <w:rsid w:val="611558B3"/>
    <w:rsid w:val="6142679E"/>
    <w:rsid w:val="61957557"/>
    <w:rsid w:val="62086499"/>
    <w:rsid w:val="62EC2125"/>
    <w:rsid w:val="65931376"/>
    <w:rsid w:val="6B113ED5"/>
    <w:rsid w:val="6B2F7D93"/>
    <w:rsid w:val="6C0703C8"/>
    <w:rsid w:val="6C7D05FF"/>
    <w:rsid w:val="6EF015E7"/>
    <w:rsid w:val="710E21F8"/>
    <w:rsid w:val="734B5436"/>
    <w:rsid w:val="753F1AFC"/>
    <w:rsid w:val="766B092F"/>
    <w:rsid w:val="76CC537D"/>
    <w:rsid w:val="78EC7D02"/>
    <w:rsid w:val="797B7AD9"/>
    <w:rsid w:val="7A1B1AD5"/>
    <w:rsid w:val="7A79575C"/>
    <w:rsid w:val="7AA73149"/>
    <w:rsid w:val="7ADF621E"/>
    <w:rsid w:val="7BFF7EFC"/>
    <w:rsid w:val="7C174657"/>
    <w:rsid w:val="7C8C3555"/>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napToGrid w:val="0"/>
    </w:pPr>
    <w:rPr>
      <w:rFonts w:ascii="Times New Roman" w:hAnsi="Times New Roman" w:eastAsia="仿宋_GB2312" w:cs="Times New Roman"/>
      <w:kern w:val="2"/>
      <w:sz w:val="21"/>
      <w:szCs w:val="21"/>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autoRedefine/>
    <w:qFormat/>
    <w:uiPriority w:val="0"/>
    <w:pPr>
      <w:jc w:val="center"/>
    </w:pPr>
  </w:style>
  <w:style w:type="paragraph" w:styleId="3">
    <w:name w:val="footer"/>
    <w:basedOn w:val="1"/>
    <w:autoRedefine/>
    <w:qFormat/>
    <w:uiPriority w:val="0"/>
    <w:pPr>
      <w:tabs>
        <w:tab w:val="center" w:pos="4153"/>
        <w:tab w:val="right" w:pos="8306"/>
      </w:tabs>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pPr>
    <w:rPr>
      <w:sz w:val="18"/>
    </w:rPr>
  </w:style>
  <w:style w:type="paragraph" w:styleId="5">
    <w:name w:val="Normal (Web)"/>
    <w:basedOn w:val="1"/>
    <w:autoRedefine/>
    <w:unhideWhenUsed/>
    <w:qFormat/>
    <w:uiPriority w:val="99"/>
    <w:pPr>
      <w:spacing w:before="100" w:beforeAutospacing="1" w:after="100" w:afterAutospacing="1"/>
    </w:pPr>
    <w:rPr>
      <w:kern w:val="0"/>
      <w:sz w:val="24"/>
      <w:szCs w:val="20"/>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autoRedefine/>
    <w:qFormat/>
    <w:uiPriority w:val="0"/>
    <w:pPr>
      <w:widowControl/>
      <w:spacing w:line="560" w:lineRule="atLeast"/>
      <w:ind w:firstLine="420"/>
    </w:pPr>
    <w:rPr>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6583</Words>
  <Characters>7745</Characters>
  <Lines>16</Lines>
  <Paragraphs>17</Paragraphs>
  <TotalTime>9</TotalTime>
  <ScaleCrop>false</ScaleCrop>
  <LinksUpToDate>false</LinksUpToDate>
  <CharactersWithSpaces>7757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谭晗婧</cp:lastModifiedBy>
  <cp:lastPrinted>2024-10-23T05:41:00Z</cp:lastPrinted>
  <dcterms:modified xsi:type="dcterms:W3CDTF">2024-11-08T12:29:17Z</dcterms:modified>
  <cp:revision>126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B7BE754FDFA8401EAD1E7566DC69B092_13</vt:lpwstr>
  </property>
</Properties>
</file>