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E445" w14:textId="77777777" w:rsidR="00195E00" w:rsidRDefault="00195E00" w:rsidP="00195E00">
      <w:pPr>
        <w:widowControl/>
        <w:spacing w:line="64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湖南开放大学（湖南网络工程职业学院）</w:t>
      </w:r>
    </w:p>
    <w:p w14:paraId="6A570CD8" w14:textId="77777777" w:rsidR="00195E00" w:rsidRDefault="00195E00" w:rsidP="00195E00">
      <w:pPr>
        <w:spacing w:line="640" w:lineRule="exact"/>
        <w:ind w:firstLine="573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内部控制领导小组职责</w:t>
      </w:r>
    </w:p>
    <w:p w14:paraId="2894BC3F" w14:textId="77777777" w:rsidR="00195E00" w:rsidRDefault="00195E00" w:rsidP="00195E00">
      <w:pPr>
        <w:spacing w:line="640" w:lineRule="exact"/>
        <w:ind w:firstLine="570"/>
        <w:jc w:val="center"/>
        <w:rPr>
          <w:rFonts w:ascii="仿宋" w:eastAsia="仿宋" w:hAnsi="仿宋"/>
          <w:b/>
          <w:sz w:val="36"/>
          <w:szCs w:val="36"/>
        </w:rPr>
      </w:pPr>
    </w:p>
    <w:p w14:paraId="6D068770" w14:textId="77777777" w:rsidR="00195E00" w:rsidRDefault="00195E00" w:rsidP="00195E00">
      <w:pPr>
        <w:widowControl/>
        <w:spacing w:before="75" w:after="75" w:line="55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校内部控制领导小组负责全校内部控制与建设工作，应以国家法律法规、政策等为依据，以审计及财务风险评估等为手段，通过内部控制制度的制定、实施与完善，对学校经济活动的风险进行防范和管控，确保学校各项经济活动合法合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规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、资产使用安全有效、财务信息真实完整，有效防范风险和预防腐败，提高教育事业服务效能。</w:t>
      </w:r>
    </w:p>
    <w:p w14:paraId="2E86C9A0" w14:textId="77777777" w:rsidR="00195E00" w:rsidRDefault="00195E00" w:rsidP="00195E00">
      <w:pPr>
        <w:widowControl/>
        <w:spacing w:before="75" w:after="75" w:line="55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1.研究审定学校内部控制的基本制度和工作标准；</w:t>
      </w:r>
    </w:p>
    <w:p w14:paraId="03F1D55F" w14:textId="77777777" w:rsidR="00195E00" w:rsidRDefault="00195E00" w:rsidP="00195E00">
      <w:pPr>
        <w:widowControl/>
        <w:spacing w:before="75" w:after="75" w:line="55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2.研究确定学校内部控制的工作流程和工作方案；</w:t>
      </w:r>
    </w:p>
    <w:p w14:paraId="6F93539B" w14:textId="77777777" w:rsidR="00195E00" w:rsidRDefault="00195E00" w:rsidP="00195E00">
      <w:pPr>
        <w:widowControl/>
        <w:spacing w:before="75" w:after="75" w:line="55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3.组织落实学校内部控制工作任务；</w:t>
      </w:r>
    </w:p>
    <w:p w14:paraId="01FB670F" w14:textId="77777777" w:rsidR="00195E00" w:rsidRDefault="00195E00" w:rsidP="00195E00">
      <w:pPr>
        <w:widowControl/>
        <w:spacing w:before="75" w:after="75" w:line="55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4.研究处理学校内部控制工作中的重大问题；</w:t>
      </w:r>
    </w:p>
    <w:p w14:paraId="24AD66C5" w14:textId="77777777" w:rsidR="00195E00" w:rsidRDefault="00195E00" w:rsidP="00195E00">
      <w:pPr>
        <w:widowControl/>
        <w:spacing w:before="75" w:after="75" w:line="55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5.督促指导、检查监督学校内部控制工作及实施进度，确保学校内部控制健康运行。</w:t>
      </w:r>
    </w:p>
    <w:p w14:paraId="2B4C4F83" w14:textId="77777777" w:rsidR="00195E00" w:rsidRDefault="00195E00" w:rsidP="00195E00">
      <w:pPr>
        <w:widowControl/>
        <w:spacing w:line="540" w:lineRule="exact"/>
        <w:ind w:firstLineChars="231" w:firstLine="739"/>
        <w:jc w:val="left"/>
        <w:rPr>
          <w:rFonts w:ascii="仿宋" w:eastAsia="仿宋" w:hAnsi="仿宋" w:cs="Arial" w:hint="eastAsia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 xml:space="preserve">           </w:t>
      </w:r>
    </w:p>
    <w:p w14:paraId="71E9C1D4" w14:textId="77777777" w:rsidR="00136ECB" w:rsidRPr="00195E00" w:rsidRDefault="00136ECB"/>
    <w:sectPr w:rsidR="00136ECB" w:rsidRPr="00195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00"/>
    <w:rsid w:val="00136ECB"/>
    <w:rsid w:val="0019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71AAB"/>
  <w15:chartTrackingRefBased/>
  <w15:docId w15:val="{ABCFDC26-1C4D-4177-AEA5-ABBFC189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E00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宸伶 赵</dc:creator>
  <cp:keywords/>
  <dc:description/>
  <cp:lastModifiedBy>宸伶 赵</cp:lastModifiedBy>
  <cp:revision>1</cp:revision>
  <dcterms:created xsi:type="dcterms:W3CDTF">2024-03-06T02:43:00Z</dcterms:created>
  <dcterms:modified xsi:type="dcterms:W3CDTF">2024-03-06T02:46:00Z</dcterms:modified>
</cp:coreProperties>
</file>