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戴芸伊</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both"/>
              <w:rPr>
                <w:rFonts w:hint="eastAsia"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1991.11</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vertAlign w:val="baseline"/>
              </w:rPr>
            </w:pPr>
          </w:p>
          <w:p>
            <w:pPr>
              <w:jc w:val="center"/>
              <w:rPr>
                <w:rFonts w:hint="default" w:eastAsiaTheme="minorEastAsia"/>
                <w:vertAlign w:val="baseline"/>
                <w:lang w:val="en-US" w:eastAsia="zh-CN"/>
              </w:rPr>
            </w:pPr>
            <w:r>
              <w:rPr>
                <w:rFonts w:hint="eastAsia"/>
                <w:vertAlign w:val="baseline"/>
                <w:lang w:val="en-US" w:eastAsia="zh-CN"/>
              </w:rPr>
              <w:t>经济管理学院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ind w:firstLine="420" w:firstLineChars="200"/>
              <w:jc w:val="both"/>
              <w:rPr>
                <w:rFonts w:hint="default"/>
                <w:vertAlign w:val="baseline"/>
                <w:lang w:val="en-US" w:eastAsia="zh-CN"/>
              </w:rPr>
            </w:pPr>
            <w:r>
              <w:rPr>
                <w:rFonts w:hint="eastAsia"/>
                <w:vertAlign w:val="baseline"/>
                <w:lang w:val="en-US" w:eastAsia="zh-CN"/>
              </w:rPr>
              <w:t>讲师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2019.12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 xml:space="preserve"> 十 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2019.12</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九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ind w:firstLine="420" w:firstLineChars="200"/>
              <w:jc w:val="both"/>
              <w:rPr>
                <w:rFonts w:hint="default"/>
                <w:vertAlign w:val="baseline"/>
                <w:lang w:val="en-US" w:eastAsia="zh-CN"/>
              </w:rPr>
            </w:pPr>
            <w:r>
              <w:rPr>
                <w:rFonts w:hint="eastAsia"/>
                <w:vertAlign w:val="baseline"/>
                <w:lang w:val="en-US" w:eastAsia="zh-CN"/>
              </w:rPr>
              <w:t>2016年</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2016年</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合格</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val="en-US" w:eastAsia="zh-CN"/>
              </w:rPr>
            </w:pPr>
            <w:r>
              <w:rPr>
                <w:rFonts w:hint="eastAsia"/>
                <w:vertAlign w:val="baseline"/>
                <w:lang w:eastAsia="zh-CN"/>
              </w:rPr>
              <w:t>聘任</w:t>
            </w:r>
            <w:r>
              <w:rPr>
                <w:rFonts w:hint="eastAsia"/>
                <w:vertAlign w:val="baseline"/>
                <w:lang w:val="en-US" w:eastAsia="zh-CN"/>
              </w:rPr>
              <w:t>中级</w:t>
            </w:r>
            <w:r>
              <w:rPr>
                <w:rFonts w:hint="eastAsia"/>
                <w:vertAlign w:val="baseline"/>
                <w:lang w:eastAsia="zh-CN"/>
              </w:rPr>
              <w:t>级专业技术职称满</w:t>
            </w:r>
            <w:r>
              <w:rPr>
                <w:rFonts w:hint="eastAsia"/>
                <w:vertAlign w:val="baseline"/>
                <w:lang w:val="en-US" w:eastAsia="zh-CN"/>
              </w:rPr>
              <w:t>3年，应符合C类选项条件任意4项，具体为：</w:t>
            </w:r>
          </w:p>
          <w:p>
            <w:pPr>
              <w:jc w:val="both"/>
              <w:rPr>
                <w:rFonts w:hint="default"/>
                <w:vertAlign w:val="baseline"/>
                <w:lang w:val="en-US" w:eastAsia="zh-CN"/>
              </w:rPr>
            </w:pPr>
            <w:r>
              <w:rPr>
                <w:rFonts w:hint="eastAsia"/>
                <w:vertAlign w:val="baseline"/>
                <w:lang w:val="en-US" w:eastAsia="zh-CN"/>
              </w:rPr>
              <w:t>教学类别第1条、第2条</w:t>
            </w:r>
          </w:p>
          <w:p>
            <w:pPr>
              <w:jc w:val="both"/>
              <w:rPr>
                <w:rFonts w:hint="eastAsia"/>
                <w:vertAlign w:val="baseline"/>
                <w:lang w:val="en-US" w:eastAsia="zh-CN"/>
              </w:rPr>
            </w:pPr>
            <w:r>
              <w:rPr>
                <w:rFonts w:hint="eastAsia"/>
                <w:vertAlign w:val="baseline"/>
                <w:lang w:val="en-US" w:eastAsia="zh-CN"/>
              </w:rPr>
              <w:t>奖励类别第2条</w:t>
            </w:r>
          </w:p>
          <w:p>
            <w:pPr>
              <w:jc w:val="both"/>
              <w:rPr>
                <w:rFonts w:hint="eastAsia"/>
                <w:vertAlign w:val="baseline"/>
                <w:lang w:val="en-US" w:eastAsia="zh-CN"/>
              </w:rPr>
            </w:pPr>
            <w:r>
              <w:rPr>
                <w:rFonts w:hint="eastAsia"/>
                <w:vertAlign w:val="baseline"/>
                <w:lang w:val="en-US" w:eastAsia="zh-CN"/>
              </w:rPr>
              <w:t>项目第3条</w:t>
            </w:r>
          </w:p>
          <w:p>
            <w:pPr>
              <w:widowControl w:val="0"/>
              <w:numPr>
                <w:ilvl w:val="0"/>
                <w:numId w:val="0"/>
              </w:numPr>
              <w:jc w:val="both"/>
              <w:rPr>
                <w:rFonts w:hint="default"/>
                <w:vertAlign w:val="baseline"/>
                <w:lang w:val="en-US" w:eastAsia="zh-CN"/>
              </w:rPr>
            </w:pPr>
            <w:r>
              <w:rPr>
                <w:rFonts w:hint="eastAsia"/>
                <w:vertAlign w:val="baseline"/>
                <w:lang w:val="en-US" w:eastAsia="zh-CN"/>
              </w:rPr>
              <w:t>学术影响和荣誉第1条。</w:t>
            </w:r>
          </w:p>
        </w:tc>
        <w:tc>
          <w:tcPr>
            <w:tcW w:w="9793" w:type="dxa"/>
            <w:gridSpan w:val="13"/>
            <w:vAlign w:val="center"/>
          </w:tcPr>
          <w:p>
            <w:pPr>
              <w:numPr>
                <w:ilvl w:val="0"/>
                <w:numId w:val="1"/>
              </w:numPr>
              <w:jc w:val="both"/>
              <w:rPr>
                <w:rFonts w:hint="eastAsia"/>
                <w:vertAlign w:val="baseline"/>
                <w:lang w:eastAsia="zh-CN"/>
              </w:rPr>
            </w:pPr>
            <w:r>
              <w:rPr>
                <w:rFonts w:hint="eastAsia"/>
                <w:vertAlign w:val="baseline"/>
                <w:lang w:val="en-US" w:eastAsia="zh-CN"/>
              </w:rPr>
              <w:t>湖南省第四届巾帼创业创新大赛手工创意类（综合类）三等奖，排名第一，湖南省第四届巾帼创业创新大赛组委会，2023年；</w:t>
            </w:r>
          </w:p>
          <w:p>
            <w:pPr>
              <w:numPr>
                <w:ilvl w:val="0"/>
                <w:numId w:val="1"/>
              </w:numPr>
              <w:jc w:val="both"/>
              <w:rPr>
                <w:rFonts w:hint="eastAsia"/>
                <w:vertAlign w:val="baseline"/>
                <w:lang w:eastAsia="zh-CN"/>
              </w:rPr>
            </w:pPr>
            <w:r>
              <w:rPr>
                <w:rFonts w:hint="eastAsia"/>
                <w:vertAlign w:val="baseline"/>
                <w:lang w:val="en-US" w:eastAsia="zh-CN"/>
              </w:rPr>
              <w:t>湖南省职业院校技能竞赛高职组导游服务赛项一等奖（指导学生），排名第一，湖南省职业院校技能竞赛组委会，2023年</w:t>
            </w:r>
            <w:r>
              <w:rPr>
                <w:rFonts w:hint="eastAsia"/>
                <w:vertAlign w:val="baseline"/>
                <w:lang w:eastAsia="zh-CN"/>
              </w:rPr>
              <w:t>；</w:t>
            </w:r>
          </w:p>
          <w:p>
            <w:pPr>
              <w:numPr>
                <w:ilvl w:val="0"/>
                <w:numId w:val="1"/>
              </w:numPr>
              <w:jc w:val="both"/>
              <w:rPr>
                <w:rFonts w:hint="eastAsia"/>
                <w:vertAlign w:val="baseline"/>
                <w:lang w:eastAsia="zh-CN"/>
              </w:rPr>
            </w:pPr>
            <w:r>
              <w:rPr>
                <w:rFonts w:hint="eastAsia"/>
                <w:vertAlign w:val="baseline"/>
                <w:lang w:val="en-US" w:eastAsia="zh-CN"/>
              </w:rPr>
              <w:t>岳阳市社会科学研究课题优秀课题，排名第四，岳阳市社会科学界联合会，2021年；</w:t>
            </w:r>
          </w:p>
          <w:p>
            <w:pPr>
              <w:numPr>
                <w:ilvl w:val="0"/>
                <w:numId w:val="1"/>
              </w:numPr>
              <w:jc w:val="both"/>
              <w:rPr>
                <w:rFonts w:hint="eastAsia"/>
                <w:vertAlign w:val="baseline"/>
                <w:lang w:eastAsia="zh-CN"/>
              </w:rPr>
            </w:pPr>
            <w:r>
              <w:rPr>
                <w:rFonts w:hint="eastAsia"/>
                <w:vertAlign w:val="baseline"/>
                <w:lang w:val="en-US" w:eastAsia="zh-CN"/>
              </w:rPr>
              <w:t>职业院校“双师型”教师专业标准及培养模式研究，2020年，湖南省教育科学规划办，省级一般资助，XJK20BZY057，第三，结题，1万；</w:t>
            </w:r>
          </w:p>
          <w:p>
            <w:pPr>
              <w:numPr>
                <w:ilvl w:val="0"/>
                <w:numId w:val="1"/>
              </w:numPr>
              <w:jc w:val="both"/>
              <w:rPr>
                <w:rFonts w:hint="default"/>
                <w:b w:val="0"/>
                <w:bCs w:val="0"/>
                <w:kern w:val="2"/>
                <w:sz w:val="21"/>
                <w:szCs w:val="21"/>
                <w:lang w:val="en-US" w:eastAsia="zh-CN" w:bidi="ar-SA"/>
              </w:rPr>
            </w:pPr>
            <w:r>
              <w:rPr>
                <w:rFonts w:hint="eastAsia"/>
                <w:vertAlign w:val="baseline"/>
                <w:lang w:val="en-US" w:eastAsia="zh-CN"/>
              </w:rPr>
              <w:t>心理契约视角下湖南省高职院校“双师型”教师绩效评价体系研究，2020年，湖南省教育科学规划办，省级一般自助，XJK20CZY037,第五，结题，1万；</w:t>
            </w:r>
          </w:p>
          <w:p>
            <w:pPr>
              <w:numPr>
                <w:ilvl w:val="0"/>
                <w:numId w:val="1"/>
              </w:numPr>
              <w:jc w:val="both"/>
              <w:rPr>
                <w:rFonts w:hint="default"/>
                <w:b w:val="0"/>
                <w:bCs w:val="0"/>
                <w:kern w:val="2"/>
                <w:sz w:val="21"/>
                <w:szCs w:val="21"/>
                <w:lang w:val="en-US" w:eastAsia="zh-CN" w:bidi="ar-SA"/>
              </w:rPr>
            </w:pPr>
            <w:r>
              <w:rPr>
                <w:rFonts w:hint="default"/>
                <w:b w:val="0"/>
                <w:bCs w:val="0"/>
                <w:kern w:val="2"/>
                <w:sz w:val="21"/>
                <w:szCs w:val="21"/>
                <w:lang w:val="en-US" w:eastAsia="zh-CN" w:bidi="ar-SA"/>
              </w:rPr>
              <w:t>全国乡村振兴青年先锋，共青团中央、农村农业部，2021年；</w:t>
            </w:r>
          </w:p>
          <w:p>
            <w:pPr>
              <w:numPr>
                <w:ilvl w:val="0"/>
                <w:numId w:val="1"/>
              </w:numPr>
              <w:jc w:val="both"/>
              <w:rPr>
                <w:rFonts w:hint="default"/>
                <w:b w:val="0"/>
                <w:bCs w:val="0"/>
                <w:kern w:val="2"/>
                <w:sz w:val="21"/>
                <w:szCs w:val="21"/>
                <w:lang w:val="en-US" w:eastAsia="zh-CN" w:bidi="ar-SA"/>
              </w:rPr>
            </w:pPr>
            <w:r>
              <w:rPr>
                <w:rFonts w:hint="eastAsia"/>
                <w:b w:val="0"/>
                <w:bCs w:val="0"/>
                <w:kern w:val="2"/>
                <w:sz w:val="21"/>
                <w:szCs w:val="21"/>
                <w:lang w:val="en-US" w:eastAsia="zh-CN" w:bidi="ar-SA"/>
              </w:rPr>
              <w:t>岳阳市人大代表，岳阳市人民代表大会常务委员会，2021年；</w:t>
            </w:r>
          </w:p>
          <w:p>
            <w:pPr>
              <w:numPr>
                <w:ilvl w:val="0"/>
                <w:numId w:val="1"/>
              </w:numPr>
              <w:jc w:val="both"/>
              <w:rPr>
                <w:rFonts w:hint="default"/>
                <w:b w:val="0"/>
                <w:bCs w:val="0"/>
                <w:kern w:val="2"/>
                <w:sz w:val="21"/>
                <w:szCs w:val="21"/>
                <w:lang w:val="en-US" w:eastAsia="zh-CN" w:bidi="ar-SA"/>
              </w:rPr>
            </w:pPr>
            <w:r>
              <w:rPr>
                <w:rFonts w:hint="default"/>
                <w:b w:val="0"/>
                <w:bCs w:val="0"/>
                <w:kern w:val="2"/>
                <w:sz w:val="21"/>
                <w:szCs w:val="21"/>
                <w:lang w:val="en-US" w:eastAsia="zh-CN" w:bidi="ar-SA"/>
              </w:rPr>
              <w:t>岳阳市“巾帼英才”，中共岳阳市委人才工作领导小组，2022年；</w:t>
            </w:r>
          </w:p>
          <w:p>
            <w:pPr>
              <w:numPr>
                <w:ilvl w:val="0"/>
                <w:numId w:val="1"/>
              </w:numPr>
              <w:jc w:val="both"/>
              <w:rPr>
                <w:rFonts w:hint="default"/>
                <w:b w:val="0"/>
                <w:bCs w:val="0"/>
                <w:kern w:val="2"/>
                <w:sz w:val="21"/>
                <w:szCs w:val="21"/>
                <w:lang w:val="en-US" w:eastAsia="zh-CN" w:bidi="ar-SA"/>
              </w:rPr>
            </w:pPr>
            <w:r>
              <w:rPr>
                <w:rFonts w:hint="default"/>
                <w:b w:val="0"/>
                <w:bCs w:val="0"/>
                <w:kern w:val="2"/>
                <w:sz w:val="21"/>
                <w:szCs w:val="21"/>
                <w:lang w:val="en-US" w:eastAsia="zh-CN" w:bidi="ar-SA"/>
              </w:rPr>
              <w:t>非物质文化遗产“汨罗香囊制作技艺”市级代表性传承人，岳阳市文化旅游广电局，2023年</w:t>
            </w:r>
            <w:r>
              <w:rPr>
                <w:rFonts w:hint="eastAsia"/>
                <w:b w:val="0"/>
                <w:bCs w:val="0"/>
                <w:kern w:val="2"/>
                <w:sz w:val="21"/>
                <w:szCs w:val="21"/>
                <w:lang w:val="en-US" w:eastAsia="zh-CN" w:bidi="ar-SA"/>
              </w:rPr>
              <w:t>；</w:t>
            </w:r>
          </w:p>
          <w:p>
            <w:pPr>
              <w:numPr>
                <w:ilvl w:val="0"/>
                <w:numId w:val="1"/>
              </w:numPr>
              <w:jc w:val="both"/>
              <w:rPr>
                <w:rFonts w:hint="default"/>
                <w:vertAlign w:val="baseline"/>
                <w:lang w:val="en-US" w:eastAsia="zh-CN"/>
              </w:rPr>
            </w:pPr>
            <w:r>
              <w:rPr>
                <w:rFonts w:hint="default"/>
                <w:b w:val="0"/>
                <w:bCs w:val="0"/>
                <w:kern w:val="2"/>
                <w:sz w:val="21"/>
                <w:szCs w:val="21"/>
                <w:lang w:val="en-US" w:eastAsia="zh-CN" w:bidi="ar-SA"/>
              </w:rPr>
              <w:t>岳阳市青年讲师团“优秀青年讲师”，共青团岳阳市委员会，2023年</w:t>
            </w:r>
            <w:r>
              <w:rPr>
                <w:rFonts w:hint="eastAsia"/>
                <w:b w:val="0"/>
                <w:bCs w:val="0"/>
                <w:kern w:val="2"/>
                <w:sz w:val="21"/>
                <w:szCs w:val="21"/>
                <w:lang w:val="en-US" w:eastAsia="zh-CN" w:bidi="ar-SA"/>
              </w:rPr>
              <w:t>。</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rPr>
                <w:rFonts w:hint="eastAsia"/>
                <w:b w:val="0"/>
                <w:bCs w:val="0"/>
                <w:vertAlign w:val="baseline"/>
                <w:lang w:val="en-US" w:eastAsia="zh-CN"/>
              </w:rPr>
            </w:pPr>
            <w:r>
              <w:rPr>
                <w:rFonts w:hint="eastAsia"/>
                <w:b w:val="0"/>
                <w:bCs w:val="0"/>
                <w:vertAlign w:val="baseline"/>
                <w:lang w:val="en-US" w:eastAsia="zh-CN"/>
              </w:rPr>
              <w:t>1.2019年12月晋级专技10级，满3年（45个月）；</w:t>
            </w:r>
          </w:p>
          <w:p>
            <w:pPr>
              <w:rPr>
                <w:rFonts w:hint="eastAsia"/>
                <w:b w:val="0"/>
                <w:bCs w:val="0"/>
                <w:vertAlign w:val="baseline"/>
                <w:lang w:val="en-US" w:eastAsia="zh-CN"/>
              </w:rPr>
            </w:pPr>
            <w:r>
              <w:rPr>
                <w:rFonts w:hint="eastAsia"/>
                <w:b w:val="0"/>
                <w:bCs w:val="0"/>
                <w:vertAlign w:val="baseline"/>
                <w:lang w:val="en-US" w:eastAsia="zh-CN"/>
              </w:rPr>
              <w:t>2.2019年10月入校，2021年1月入编，满3年；</w:t>
            </w:r>
          </w:p>
          <w:p>
            <w:pPr>
              <w:rPr>
                <w:rFonts w:hint="default"/>
                <w:b w:val="0"/>
                <w:bCs w:val="0"/>
                <w:vertAlign w:val="baseline"/>
                <w:lang w:val="en-US" w:eastAsia="zh-CN"/>
              </w:rPr>
            </w:pPr>
            <w:r>
              <w:rPr>
                <w:rFonts w:hint="eastAsia"/>
                <w:b w:val="0"/>
                <w:bCs w:val="0"/>
                <w:vertAlign w:val="baseline"/>
                <w:lang w:val="en-US" w:eastAsia="zh-CN"/>
              </w:rPr>
              <w:t>3.绿色通道：获得国家级荣誉“全国乡村振兴青年先锋”，</w:t>
            </w:r>
            <w:r>
              <w:rPr>
                <w:rFonts w:hint="default"/>
                <w:b w:val="0"/>
                <w:bCs w:val="0"/>
                <w:kern w:val="2"/>
                <w:sz w:val="21"/>
                <w:szCs w:val="21"/>
                <w:lang w:val="en-US" w:eastAsia="zh-CN" w:bidi="ar-SA"/>
              </w:rPr>
              <w:t>共青团中央、农村农业部，2021年</w:t>
            </w:r>
            <w:r>
              <w:rPr>
                <w:rFonts w:hint="eastAsia"/>
                <w:b w:val="0"/>
                <w:bCs w:val="0"/>
                <w:kern w:val="2"/>
                <w:sz w:val="21"/>
                <w:szCs w:val="21"/>
                <w:lang w:val="en-US" w:eastAsia="zh-CN" w:bidi="ar-SA"/>
              </w:rPr>
              <w:t>。</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numPr>
                <w:ilvl w:val="0"/>
                <w:numId w:val="2"/>
              </w:numPr>
              <w:adjustRightInd w:val="0"/>
              <w:snapToGrid w:val="0"/>
              <w:rPr>
                <w:rFonts w:hint="eastAsia"/>
                <w:sz w:val="21"/>
                <w:szCs w:val="21"/>
                <w:lang w:val="en-US" w:eastAsia="zh-CN"/>
              </w:rPr>
            </w:pPr>
            <w:r>
              <w:rPr>
                <w:rFonts w:hint="eastAsia"/>
                <w:sz w:val="21"/>
                <w:szCs w:val="21"/>
                <w:lang w:val="en-US" w:eastAsia="zh-CN"/>
              </w:rPr>
              <w:t>《学习强国·湖南学习频道》，校园风采|湖南广播电视大学：师生云端共度端午 体验文化传承，2020年；</w:t>
            </w:r>
          </w:p>
          <w:p>
            <w:pPr>
              <w:numPr>
                <w:ilvl w:val="0"/>
                <w:numId w:val="2"/>
              </w:numPr>
              <w:adjustRightInd w:val="0"/>
              <w:snapToGrid w:val="0"/>
              <w:rPr>
                <w:rFonts w:hint="eastAsia"/>
                <w:sz w:val="21"/>
                <w:szCs w:val="21"/>
                <w:lang w:val="en-US" w:eastAsia="zh-CN"/>
              </w:rPr>
            </w:pPr>
            <w:r>
              <w:rPr>
                <w:rFonts w:hint="eastAsia"/>
                <w:sz w:val="21"/>
                <w:szCs w:val="21"/>
                <w:lang w:val="en-US" w:eastAsia="zh-CN"/>
              </w:rPr>
              <w:t>岳阳共青团，优秀！岳阳这位姑娘入围首届“全国乡村振兴青年先锋”，2021年；</w:t>
            </w:r>
          </w:p>
          <w:p>
            <w:pPr>
              <w:numPr>
                <w:ilvl w:val="0"/>
                <w:numId w:val="2"/>
              </w:numPr>
              <w:adjustRightInd w:val="0"/>
              <w:snapToGrid w:val="0"/>
              <w:rPr>
                <w:rFonts w:hint="eastAsia"/>
                <w:sz w:val="21"/>
                <w:szCs w:val="21"/>
                <w:lang w:val="en-US" w:eastAsia="zh-CN"/>
              </w:rPr>
            </w:pPr>
            <w:r>
              <w:rPr>
                <w:rFonts w:hint="eastAsia"/>
                <w:sz w:val="21"/>
                <w:szCs w:val="21"/>
                <w:lang w:val="en-US" w:eastAsia="zh-CN"/>
              </w:rPr>
              <w:t>岳阳共青团，岳阳市委书记曹普华为这8位青年点赞，2022年；</w:t>
            </w:r>
          </w:p>
          <w:p>
            <w:pPr>
              <w:numPr>
                <w:ilvl w:val="0"/>
                <w:numId w:val="2"/>
              </w:numPr>
              <w:adjustRightInd w:val="0"/>
              <w:snapToGrid w:val="0"/>
              <w:rPr>
                <w:rFonts w:hint="eastAsia"/>
                <w:sz w:val="21"/>
                <w:szCs w:val="21"/>
                <w:lang w:val="en-US" w:eastAsia="zh-CN"/>
              </w:rPr>
            </w:pPr>
            <w:r>
              <w:rPr>
                <w:rFonts w:hint="eastAsia"/>
                <w:sz w:val="21"/>
                <w:szCs w:val="21"/>
                <w:lang w:val="en-US" w:eastAsia="zh-CN"/>
              </w:rPr>
              <w:t>《岳阳日报》第4版，香囊伴我心，香气永流传-“汨罗香囊制作技艺”代表性传承人戴芸伊的故事，2022年；</w:t>
            </w:r>
          </w:p>
          <w:p>
            <w:pPr>
              <w:numPr>
                <w:ilvl w:val="0"/>
                <w:numId w:val="2"/>
              </w:numPr>
              <w:adjustRightInd w:val="0"/>
              <w:snapToGrid w:val="0"/>
              <w:rPr>
                <w:rFonts w:hint="eastAsia"/>
                <w:sz w:val="21"/>
                <w:szCs w:val="21"/>
                <w:lang w:val="en-US" w:eastAsia="zh-CN"/>
              </w:rPr>
            </w:pPr>
            <w:r>
              <w:rPr>
                <w:rFonts w:hint="eastAsia"/>
                <w:sz w:val="21"/>
                <w:szCs w:val="21"/>
                <w:lang w:val="en-US" w:eastAsia="zh-CN"/>
              </w:rPr>
              <w:t>新湖南，90后湘妹子想把汨罗香囊推向全球，让世界飘起一缕中国香，2022年；</w:t>
            </w:r>
          </w:p>
          <w:p>
            <w:pPr>
              <w:numPr>
                <w:ilvl w:val="0"/>
                <w:numId w:val="2"/>
              </w:numPr>
              <w:adjustRightInd w:val="0"/>
              <w:snapToGrid w:val="0"/>
              <w:rPr>
                <w:rFonts w:hint="eastAsia"/>
                <w:sz w:val="21"/>
                <w:szCs w:val="21"/>
                <w:lang w:val="en-US" w:eastAsia="zh-CN"/>
              </w:rPr>
            </w:pPr>
            <w:r>
              <w:rPr>
                <w:rFonts w:hint="eastAsia"/>
                <w:sz w:val="21"/>
                <w:szCs w:val="21"/>
                <w:lang w:val="en-US" w:eastAsia="zh-CN"/>
              </w:rPr>
              <w:t>湖南日报，留法女孩花5年复兴中国古法香囊，2022年；</w:t>
            </w:r>
          </w:p>
          <w:p>
            <w:pPr>
              <w:numPr>
                <w:ilvl w:val="0"/>
                <w:numId w:val="2"/>
              </w:numPr>
              <w:adjustRightInd w:val="0"/>
              <w:snapToGrid w:val="0"/>
              <w:rPr>
                <w:rFonts w:hint="eastAsia"/>
                <w:sz w:val="21"/>
                <w:szCs w:val="21"/>
                <w:lang w:val="en-US" w:eastAsia="zh-CN"/>
              </w:rPr>
            </w:pPr>
            <w:r>
              <w:rPr>
                <w:rFonts w:hint="eastAsia"/>
                <w:sz w:val="21"/>
                <w:szCs w:val="21"/>
                <w:lang w:val="en-US" w:eastAsia="zh-CN"/>
              </w:rPr>
              <w:t>三湘都市报，90后湘妹子想把汨罗香囊推向全球，2022年；</w:t>
            </w:r>
          </w:p>
          <w:p>
            <w:pPr>
              <w:numPr>
                <w:ilvl w:val="0"/>
                <w:numId w:val="2"/>
              </w:numPr>
              <w:adjustRightInd w:val="0"/>
              <w:snapToGrid w:val="0"/>
              <w:rPr>
                <w:rFonts w:hint="eastAsia"/>
                <w:sz w:val="21"/>
                <w:szCs w:val="21"/>
                <w:lang w:val="en-US" w:eastAsia="zh-CN"/>
              </w:rPr>
            </w:pPr>
            <w:r>
              <w:rPr>
                <w:rFonts w:hint="eastAsia"/>
                <w:sz w:val="21"/>
                <w:szCs w:val="21"/>
                <w:lang w:val="en-US" w:eastAsia="zh-CN"/>
              </w:rPr>
              <w:t>掌上汨罗·新闻，喜报！戴芸伊荣获2022年岳阳市“巾帼英才”荣誉称号，2023年；</w:t>
            </w:r>
          </w:p>
          <w:p>
            <w:pPr>
              <w:numPr>
                <w:ilvl w:val="0"/>
                <w:numId w:val="2"/>
              </w:numPr>
              <w:adjustRightInd w:val="0"/>
              <w:snapToGrid w:val="0"/>
              <w:rPr>
                <w:rFonts w:hint="eastAsia"/>
                <w:sz w:val="21"/>
                <w:szCs w:val="21"/>
                <w:lang w:val="en-US" w:eastAsia="zh-CN"/>
              </w:rPr>
            </w:pPr>
            <w:r>
              <w:rPr>
                <w:rFonts w:hint="eastAsia"/>
                <w:sz w:val="21"/>
                <w:szCs w:val="21"/>
                <w:lang w:val="en-US" w:eastAsia="zh-CN"/>
              </w:rPr>
              <w:t>《湖南日报》观点要闻·第4版，戴芸伊：美人织香草，让汨罗香囊走向世界，2023年；</w:t>
            </w:r>
          </w:p>
          <w:p>
            <w:pPr>
              <w:numPr>
                <w:ilvl w:val="0"/>
                <w:numId w:val="2"/>
              </w:numPr>
              <w:adjustRightInd w:val="0"/>
              <w:snapToGrid w:val="0"/>
              <w:rPr>
                <w:rFonts w:hint="eastAsia" w:eastAsiaTheme="minorEastAsia"/>
                <w:vertAlign w:val="baseline"/>
                <w:lang w:eastAsia="zh-CN"/>
              </w:rPr>
            </w:pPr>
            <w:r>
              <w:rPr>
                <w:rFonts w:hint="eastAsia"/>
                <w:sz w:val="21"/>
                <w:szCs w:val="21"/>
                <w:lang w:val="en-US" w:eastAsia="zh-CN"/>
              </w:rPr>
              <w:t>新华社，我是非遗传承人|端午，2023年；</w:t>
            </w:r>
          </w:p>
          <w:p>
            <w:pPr>
              <w:numPr>
                <w:ilvl w:val="0"/>
                <w:numId w:val="2"/>
              </w:numPr>
              <w:adjustRightInd w:val="0"/>
              <w:snapToGrid w:val="0"/>
              <w:rPr>
                <w:rFonts w:hint="eastAsia" w:eastAsiaTheme="minorEastAsia"/>
                <w:vertAlign w:val="baseline"/>
                <w:lang w:eastAsia="zh-CN"/>
              </w:rPr>
            </w:pPr>
            <w:r>
              <w:rPr>
                <w:rFonts w:hint="eastAsia"/>
                <w:vertAlign w:val="baseline"/>
                <w:lang w:val="en-US" w:eastAsia="zh-CN"/>
              </w:rPr>
              <w:t>新华社，传承人文力量 涵养家国情怀-多地群众端午节庆扫描，2023年；</w:t>
            </w:r>
          </w:p>
          <w:p>
            <w:pPr>
              <w:numPr>
                <w:ilvl w:val="0"/>
                <w:numId w:val="2"/>
              </w:numPr>
              <w:adjustRightInd w:val="0"/>
              <w:snapToGrid w:val="0"/>
              <w:rPr>
                <w:rFonts w:hint="eastAsia" w:eastAsiaTheme="minorEastAsia"/>
                <w:vertAlign w:val="baseline"/>
                <w:lang w:eastAsia="zh-CN"/>
              </w:rPr>
            </w:pPr>
            <w:r>
              <w:rPr>
                <w:rFonts w:hint="eastAsia"/>
                <w:vertAlign w:val="baseline"/>
                <w:lang w:val="en-US" w:eastAsia="zh-CN"/>
              </w:rPr>
              <w:t>今日女报，屈原“站台”，她们把端午旧习变成致富新招，2023年；</w:t>
            </w:r>
          </w:p>
          <w:p>
            <w:pPr>
              <w:numPr>
                <w:ilvl w:val="0"/>
                <w:numId w:val="2"/>
              </w:numPr>
              <w:adjustRightInd w:val="0"/>
              <w:snapToGrid w:val="0"/>
              <w:rPr>
                <w:rFonts w:hint="eastAsia" w:eastAsiaTheme="minorEastAsia"/>
                <w:vertAlign w:val="baseline"/>
                <w:lang w:eastAsia="zh-CN"/>
              </w:rPr>
            </w:pPr>
            <w:r>
              <w:rPr>
                <w:rFonts w:hint="eastAsia"/>
                <w:vertAlign w:val="baseline"/>
                <w:lang w:val="en-US" w:eastAsia="zh-CN"/>
              </w:rPr>
              <w:t>金鹰卡通频道《童趣大冒险》，屈原与端午，2023年；</w:t>
            </w:r>
          </w:p>
          <w:p>
            <w:pPr>
              <w:numPr>
                <w:ilvl w:val="0"/>
                <w:numId w:val="2"/>
              </w:numPr>
              <w:adjustRightInd w:val="0"/>
              <w:snapToGrid w:val="0"/>
              <w:rPr>
                <w:rFonts w:hint="eastAsia" w:eastAsiaTheme="minorEastAsia"/>
                <w:vertAlign w:val="baseline"/>
                <w:lang w:eastAsia="zh-CN"/>
              </w:rPr>
            </w:pPr>
            <w:r>
              <w:rPr>
                <w:rFonts w:hint="eastAsia"/>
                <w:sz w:val="21"/>
                <w:szCs w:val="21"/>
                <w:lang w:val="en-US" w:eastAsia="zh-CN"/>
              </w:rPr>
              <w:t>湖南共青团，赓续红色文脉，共筑美丽修溪-湖南开放大学经济管理学院团委2023年三下乡社会实践活动，2023年；</w:t>
            </w:r>
          </w:p>
          <w:p>
            <w:pPr>
              <w:numPr>
                <w:ilvl w:val="0"/>
                <w:numId w:val="2"/>
              </w:numPr>
              <w:adjustRightInd w:val="0"/>
              <w:snapToGrid w:val="0"/>
              <w:rPr>
                <w:rFonts w:hint="eastAsia" w:eastAsiaTheme="minorEastAsia"/>
                <w:vertAlign w:val="baseline"/>
                <w:lang w:eastAsia="zh-CN"/>
              </w:rPr>
            </w:pPr>
            <w:r>
              <w:rPr>
                <w:rFonts w:hint="eastAsia"/>
                <w:sz w:val="21"/>
                <w:szCs w:val="21"/>
                <w:lang w:val="en-US" w:eastAsia="zh-CN"/>
              </w:rPr>
              <w:t>《湘声网》、《文史博览·人物》，非遗传承人戴芸伊：一个关于香囊的梦想，2023年。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1.硕士研究生，佩皮尼昂大学（法国），国际旅游与国际酒店管理专业，2016年。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jc w:val="both"/>
              <w:rPr>
                <w:rFonts w:hint="eastAsia"/>
                <w:szCs w:val="21"/>
                <w:lang w:eastAsia="zh-CN"/>
              </w:rPr>
            </w:pPr>
          </w:p>
          <w:p>
            <w:pPr>
              <w:numPr>
                <w:ilvl w:val="0"/>
                <w:numId w:val="3"/>
              </w:numPr>
              <w:jc w:val="both"/>
              <w:rPr>
                <w:rFonts w:hint="eastAsia"/>
                <w:vertAlign w:val="baseline"/>
                <w:lang w:eastAsia="zh-CN"/>
              </w:rPr>
            </w:pPr>
            <w:r>
              <w:rPr>
                <w:rFonts w:hint="eastAsia"/>
                <w:vertAlign w:val="baseline"/>
                <w:lang w:val="en-US" w:eastAsia="zh-CN"/>
              </w:rPr>
              <w:t>湖南省第四届巾帼创业创新大赛手工创意类（综合类）三等奖，排名第一，湖南省第四届巾帼创业创新大赛组委会，2023年；</w:t>
            </w:r>
          </w:p>
          <w:p>
            <w:pPr>
              <w:numPr>
                <w:ilvl w:val="0"/>
                <w:numId w:val="3"/>
              </w:numPr>
              <w:jc w:val="both"/>
              <w:rPr>
                <w:rFonts w:hint="default"/>
                <w:vertAlign w:val="baseline"/>
                <w:lang w:val="en-US" w:eastAsia="zh-CN"/>
              </w:rPr>
            </w:pPr>
            <w:r>
              <w:rPr>
                <w:rFonts w:hint="eastAsia"/>
                <w:vertAlign w:val="baseline"/>
                <w:lang w:val="en-US" w:eastAsia="zh-CN"/>
              </w:rPr>
              <w:t>湖南省职业院校技能竞赛高职组导游服务赛项一等奖（指导学生），排名第一，湖南省职业院校技能竞赛组委会，2023年；</w:t>
            </w:r>
          </w:p>
          <w:p>
            <w:pPr>
              <w:numPr>
                <w:ilvl w:val="0"/>
                <w:numId w:val="3"/>
              </w:numPr>
              <w:jc w:val="both"/>
              <w:rPr>
                <w:rFonts w:hint="default"/>
                <w:vertAlign w:val="baseline"/>
                <w:lang w:val="en-US" w:eastAsia="zh-CN"/>
              </w:rPr>
            </w:pPr>
            <w:r>
              <w:rPr>
                <w:rFonts w:hint="default"/>
                <w:vertAlign w:val="baseline"/>
                <w:lang w:val="en-US" w:eastAsia="zh-CN"/>
              </w:rPr>
              <w:t>指导学生参加湖南省教育厅组织的本专业学生毕业设计抽查获得优秀等次</w:t>
            </w:r>
            <w:r>
              <w:rPr>
                <w:rFonts w:hint="eastAsia"/>
                <w:vertAlign w:val="baseline"/>
                <w:lang w:val="en-US" w:eastAsia="zh-CN"/>
              </w:rPr>
              <w:t>，2022年，排名第九；</w:t>
            </w:r>
          </w:p>
          <w:p>
            <w:pPr>
              <w:numPr>
                <w:ilvl w:val="0"/>
                <w:numId w:val="3"/>
              </w:numPr>
              <w:jc w:val="both"/>
              <w:rPr>
                <w:rFonts w:hint="default"/>
                <w:vertAlign w:val="baseline"/>
                <w:lang w:val="en-US" w:eastAsia="zh-CN"/>
              </w:rPr>
            </w:pPr>
            <w:r>
              <w:rPr>
                <w:rFonts w:hint="eastAsia"/>
                <w:vertAlign w:val="baseline"/>
                <w:lang w:val="en-US" w:eastAsia="zh-CN"/>
              </w:rPr>
              <w:t>参与</w:t>
            </w:r>
            <w:r>
              <w:rPr>
                <w:rFonts w:hint="default"/>
                <w:vertAlign w:val="baseline"/>
                <w:lang w:val="en-US" w:eastAsia="zh-CN"/>
              </w:rPr>
              <w:t>制订专业人才培养方案优秀等级评价通过</w:t>
            </w:r>
            <w:r>
              <w:rPr>
                <w:rFonts w:hint="eastAsia"/>
                <w:vertAlign w:val="baseline"/>
                <w:lang w:val="en-US" w:eastAsia="zh-CN"/>
              </w:rPr>
              <w:t>，2021年，排名第九。</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numPr>
                <w:ilvl w:val="0"/>
                <w:numId w:val="4"/>
              </w:numPr>
              <w:jc w:val="both"/>
              <w:rPr>
                <w:rFonts w:hint="eastAsia"/>
                <w:vertAlign w:val="baseline"/>
                <w:lang w:val="en-US" w:eastAsia="zh-CN"/>
              </w:rPr>
            </w:pPr>
            <w:r>
              <w:rPr>
                <w:rFonts w:hint="eastAsia"/>
                <w:vertAlign w:val="baseline"/>
                <w:lang w:val="en-US" w:eastAsia="zh-CN"/>
              </w:rPr>
              <w:t>文旅融合背景下非物质文化遗产传承的路径-以汨罗香囊制作技艺为例，岳阳职业技术学院学报，第二，公开出版的学术期刊，2022年；</w:t>
            </w:r>
          </w:p>
          <w:p>
            <w:pPr>
              <w:numPr>
                <w:ilvl w:val="0"/>
                <w:numId w:val="4"/>
              </w:numPr>
              <w:jc w:val="both"/>
              <w:rPr>
                <w:rFonts w:hint="default"/>
                <w:vertAlign w:val="baseline"/>
                <w:lang w:val="en-US" w:eastAsia="zh-CN"/>
              </w:rPr>
            </w:pPr>
            <w:r>
              <w:rPr>
                <w:rFonts w:hint="eastAsia"/>
                <w:vertAlign w:val="baseline"/>
                <w:lang w:val="en-US" w:eastAsia="zh-CN"/>
              </w:rPr>
              <w:t>职业院校“双师型”教师专业标准及培养模式研究，2020年，湖南省教育科学规划办，省级一般资助，XJK20BZY057，第三，结题，1万；</w:t>
            </w:r>
          </w:p>
          <w:p>
            <w:pPr>
              <w:numPr>
                <w:ilvl w:val="0"/>
                <w:numId w:val="4"/>
              </w:numPr>
              <w:jc w:val="both"/>
              <w:rPr>
                <w:rFonts w:hint="eastAsia"/>
                <w:vertAlign w:val="baseline"/>
                <w:lang w:val="en-US" w:eastAsia="zh-CN"/>
              </w:rPr>
            </w:pPr>
            <w:r>
              <w:rPr>
                <w:rFonts w:hint="eastAsia"/>
                <w:vertAlign w:val="baseline"/>
                <w:lang w:val="en-US" w:eastAsia="zh-CN"/>
              </w:rPr>
              <w:t>心理契约视角下湖南省高职院校“双师型”教师绩效评价体系研究，2020年，湖南省教育科学规划办，省级一般自助，XJK20CZY037,第五，结题，1万；</w:t>
            </w:r>
          </w:p>
          <w:p>
            <w:pPr>
              <w:numPr>
                <w:ilvl w:val="0"/>
                <w:numId w:val="4"/>
              </w:numPr>
              <w:jc w:val="both"/>
              <w:rPr>
                <w:rFonts w:hint="eastAsia"/>
                <w:vertAlign w:val="baseline"/>
                <w:lang w:val="en-US" w:eastAsia="zh-CN"/>
              </w:rPr>
            </w:pPr>
            <w:r>
              <w:rPr>
                <w:rFonts w:hint="eastAsia"/>
                <w:vertAlign w:val="baseline"/>
                <w:lang w:val="en-US" w:eastAsia="zh-CN"/>
              </w:rPr>
              <w:t>文旅融合下非物质文化遗产活态传承的研究，2020年，岳阳市社会科学界联合会，一般课题，2020Y102，第四，结题；</w:t>
            </w:r>
          </w:p>
          <w:p>
            <w:pPr>
              <w:numPr>
                <w:ilvl w:val="0"/>
                <w:numId w:val="4"/>
              </w:numPr>
              <w:jc w:val="both"/>
              <w:rPr>
                <w:rFonts w:hint="default"/>
                <w:vertAlign w:val="baseline"/>
                <w:lang w:val="en-US" w:eastAsia="zh-CN"/>
              </w:rPr>
            </w:pPr>
            <w:r>
              <w:rPr>
                <w:rFonts w:hint="eastAsia"/>
                <w:vertAlign w:val="baseline"/>
                <w:lang w:val="en-US" w:eastAsia="zh-CN"/>
              </w:rPr>
              <w:t>民俗类非物质文化遗产研学旅行产品设计研究，2022年，湖南开放大学，一般项目，XDK-2022-C-12,第一，在研；</w:t>
            </w:r>
          </w:p>
          <w:p>
            <w:pPr>
              <w:numPr>
                <w:ilvl w:val="0"/>
                <w:numId w:val="4"/>
              </w:numPr>
              <w:jc w:val="both"/>
              <w:rPr>
                <w:rFonts w:hint="eastAsia"/>
                <w:vertAlign w:val="baseline"/>
                <w:lang w:val="en-US" w:eastAsia="zh-CN"/>
              </w:rPr>
            </w:pPr>
            <w:r>
              <w:rPr>
                <w:rFonts w:hint="eastAsia"/>
                <w:vertAlign w:val="baseline"/>
                <w:lang w:val="en-US" w:eastAsia="zh-CN"/>
              </w:rPr>
              <w:t>协同育人视角下的美育新思维：构建“思堂课联动三位一体”的开放大学美育体系研究，2022年，湖南开放大学，青年项目，XDK-2022-Q-1，第四，在研。</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numPr>
                <w:ilvl w:val="0"/>
                <w:numId w:val="0"/>
              </w:numPr>
              <w:jc w:val="both"/>
              <w:rPr>
                <w:rFonts w:hint="eastAsia"/>
                <w:strike/>
                <w:dstrike w:val="0"/>
                <w:vertAlign w:val="baseline"/>
                <w:lang w:eastAsia="zh-CN"/>
              </w:rPr>
            </w:pPr>
          </w:p>
          <w:p>
            <w:pPr>
              <w:numPr>
                <w:ilvl w:val="0"/>
                <w:numId w:val="0"/>
              </w:numPr>
              <w:jc w:val="both"/>
              <w:rPr>
                <w:rFonts w:hint="eastAsia"/>
                <w:vertAlign w:val="baseline"/>
                <w:lang w:eastAsia="zh-CN"/>
              </w:rPr>
            </w:pPr>
            <w:r>
              <w:rPr>
                <w:rFonts w:hint="eastAsia"/>
                <w:vertAlign w:val="baseline"/>
                <w:lang w:val="en-US" w:eastAsia="zh-CN"/>
              </w:rPr>
              <w:t>1.岳阳市社会科学研究课题优秀课题，排名第三，岳阳市社会科学界联合会，2021年。</w:t>
            </w:r>
          </w:p>
          <w:p>
            <w:pPr>
              <w:numPr>
                <w:ilvl w:val="0"/>
                <w:numId w:val="0"/>
              </w:numPr>
              <w:jc w:val="both"/>
              <w:rPr>
                <w:rFonts w:hint="default"/>
                <w:vertAlign w:val="baseline"/>
                <w:lang w:val="en-US"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numPr>
                <w:ilvl w:val="0"/>
                <w:numId w:val="5"/>
              </w:numPr>
              <w:adjustRightInd w:val="0"/>
              <w:snapToGrid w:val="0"/>
              <w:rPr>
                <w:rFonts w:hint="default"/>
                <w:b w:val="0"/>
                <w:bCs w:val="0"/>
                <w:kern w:val="2"/>
                <w:sz w:val="21"/>
                <w:szCs w:val="21"/>
                <w:lang w:val="en-US" w:eastAsia="zh-CN" w:bidi="ar-SA"/>
              </w:rPr>
            </w:pPr>
            <w:r>
              <w:rPr>
                <w:rFonts w:hint="default"/>
                <w:b w:val="0"/>
                <w:bCs w:val="0"/>
                <w:kern w:val="2"/>
                <w:sz w:val="21"/>
                <w:szCs w:val="21"/>
                <w:lang w:val="en-US" w:eastAsia="zh-CN" w:bidi="ar-SA"/>
              </w:rPr>
              <w:t>全国乡村振兴青年先锋，共青团中央、农村农业部，2021年；</w:t>
            </w:r>
          </w:p>
          <w:p>
            <w:pPr>
              <w:numPr>
                <w:ilvl w:val="0"/>
                <w:numId w:val="5"/>
              </w:numPr>
              <w:adjustRightInd w:val="0"/>
              <w:snapToGrid w:val="0"/>
              <w:rPr>
                <w:rFonts w:hint="default"/>
                <w:b w:val="0"/>
                <w:bCs w:val="0"/>
                <w:kern w:val="2"/>
                <w:sz w:val="21"/>
                <w:szCs w:val="21"/>
                <w:lang w:val="en-US" w:eastAsia="zh-CN" w:bidi="ar-SA"/>
              </w:rPr>
            </w:pPr>
            <w:r>
              <w:rPr>
                <w:rFonts w:hint="eastAsia"/>
                <w:b w:val="0"/>
                <w:bCs w:val="0"/>
                <w:kern w:val="2"/>
                <w:sz w:val="21"/>
                <w:szCs w:val="21"/>
                <w:lang w:val="en-US" w:eastAsia="zh-CN" w:bidi="ar-SA"/>
              </w:rPr>
              <w:t>岳阳市人大代表，岳阳市人民代表大会常务委员会，2021年；</w:t>
            </w:r>
          </w:p>
          <w:p>
            <w:pPr>
              <w:numPr>
                <w:ilvl w:val="0"/>
                <w:numId w:val="5"/>
              </w:numPr>
              <w:adjustRightInd w:val="0"/>
              <w:snapToGrid w:val="0"/>
              <w:rPr>
                <w:rFonts w:hint="default"/>
                <w:b w:val="0"/>
                <w:bCs w:val="0"/>
                <w:kern w:val="2"/>
                <w:sz w:val="21"/>
                <w:szCs w:val="21"/>
                <w:lang w:val="en-US" w:eastAsia="zh-CN" w:bidi="ar-SA"/>
              </w:rPr>
            </w:pPr>
            <w:r>
              <w:rPr>
                <w:rFonts w:hint="default"/>
                <w:b w:val="0"/>
                <w:bCs w:val="0"/>
                <w:kern w:val="2"/>
                <w:sz w:val="21"/>
                <w:szCs w:val="21"/>
                <w:lang w:val="en-US" w:eastAsia="zh-CN" w:bidi="ar-SA"/>
              </w:rPr>
              <w:t>岳阳市“巾帼英才”，中共岳阳市委人才工作领导小组，2022年；</w:t>
            </w:r>
          </w:p>
          <w:p>
            <w:pPr>
              <w:numPr>
                <w:ilvl w:val="0"/>
                <w:numId w:val="5"/>
              </w:numPr>
              <w:adjustRightInd w:val="0"/>
              <w:snapToGrid w:val="0"/>
              <w:rPr>
                <w:rFonts w:hint="eastAsia"/>
                <w:vertAlign w:val="baseline"/>
                <w:lang w:val="en-US" w:eastAsia="zh-CN"/>
              </w:rPr>
            </w:pPr>
            <w:r>
              <w:rPr>
                <w:rFonts w:hint="default"/>
                <w:b w:val="0"/>
                <w:bCs w:val="0"/>
                <w:kern w:val="2"/>
                <w:sz w:val="21"/>
                <w:szCs w:val="21"/>
                <w:lang w:val="en-US" w:eastAsia="zh-CN" w:bidi="ar-SA"/>
              </w:rPr>
              <w:t>非物质文化遗产“汨罗香囊制作技艺”市级代表性传承人，岳阳市文化旅游广电局，2023年</w:t>
            </w:r>
            <w:r>
              <w:rPr>
                <w:rFonts w:hint="eastAsia"/>
                <w:b w:val="0"/>
                <w:bCs w:val="0"/>
                <w:kern w:val="2"/>
                <w:sz w:val="21"/>
                <w:szCs w:val="21"/>
                <w:lang w:val="en-US" w:eastAsia="zh-CN" w:bidi="ar-SA"/>
              </w:rPr>
              <w:t>；</w:t>
            </w:r>
          </w:p>
          <w:p>
            <w:pPr>
              <w:numPr>
                <w:ilvl w:val="0"/>
                <w:numId w:val="5"/>
              </w:numPr>
              <w:adjustRightInd w:val="0"/>
              <w:snapToGrid w:val="0"/>
              <w:rPr>
                <w:rFonts w:hint="eastAsia"/>
                <w:vertAlign w:val="baseline"/>
                <w:lang w:val="en-US" w:eastAsia="zh-CN"/>
              </w:rPr>
            </w:pPr>
            <w:r>
              <w:rPr>
                <w:rFonts w:hint="default"/>
                <w:b w:val="0"/>
                <w:bCs w:val="0"/>
                <w:kern w:val="2"/>
                <w:sz w:val="21"/>
                <w:szCs w:val="21"/>
                <w:lang w:val="en-US" w:eastAsia="zh-CN" w:bidi="ar-SA"/>
              </w:rPr>
              <w:t>岳阳市青年讲师团“优秀青年讲师”，共青团岳阳市委员会，2023年</w:t>
            </w:r>
            <w:r>
              <w:rPr>
                <w:rFonts w:hint="eastAsia"/>
                <w:b w:val="0"/>
                <w:bCs w:val="0"/>
                <w:kern w:val="2"/>
                <w:sz w:val="21"/>
                <w:szCs w:val="21"/>
                <w:lang w:val="en-US" w:eastAsia="zh-CN" w:bidi="ar-SA"/>
              </w:rPr>
              <w:t>。</w:t>
            </w: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9F3E3BC8-9420-423E-8CD8-1BC6E8A5D325}"/>
  </w:font>
  <w:font w:name="方正公文小标宋">
    <w:panose1 w:val="02000500000000000000"/>
    <w:charset w:val="86"/>
    <w:family w:val="auto"/>
    <w:pitch w:val="default"/>
    <w:sig w:usb0="A00002BF" w:usb1="38CF7CFA" w:usb2="00000016" w:usb3="00000000" w:csb0="00040001" w:csb1="00000000"/>
    <w:embedRegular r:id="rId2" w:fontKey="{F1115E3E-FCA7-4A5D-B5DA-619B412DF3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戴芸伊  </w:t>
    </w:r>
    <w:r>
      <w:rPr>
        <w:rFonts w:hint="eastAsia"/>
        <w:sz w:val="30"/>
        <w:szCs w:val="30"/>
        <w:u w:val="none"/>
        <w:lang w:val="en-US" w:eastAsia="zh-CN"/>
      </w:rPr>
      <w:t xml:space="preserve">       所在单位（部门）</w:t>
    </w:r>
    <w:r>
      <w:rPr>
        <w:rFonts w:hint="eastAsia"/>
        <w:sz w:val="30"/>
        <w:szCs w:val="30"/>
        <w:u w:val="single"/>
        <w:lang w:val="en-US" w:eastAsia="zh-CN"/>
      </w:rPr>
      <w:t xml:space="preserve">  经济管理学院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九级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9BFEF"/>
    <w:multiLevelType w:val="singleLevel"/>
    <w:tmpl w:val="A979BFEF"/>
    <w:lvl w:ilvl="0" w:tentative="0">
      <w:start w:val="1"/>
      <w:numFmt w:val="decimal"/>
      <w:lvlText w:val="%1."/>
      <w:lvlJc w:val="left"/>
      <w:pPr>
        <w:tabs>
          <w:tab w:val="left" w:pos="312"/>
        </w:tabs>
      </w:pPr>
    </w:lvl>
  </w:abstractNum>
  <w:abstractNum w:abstractNumId="1">
    <w:nsid w:val="C0362E78"/>
    <w:multiLevelType w:val="singleLevel"/>
    <w:tmpl w:val="C0362E78"/>
    <w:lvl w:ilvl="0" w:tentative="0">
      <w:start w:val="1"/>
      <w:numFmt w:val="decimal"/>
      <w:lvlText w:val="%1."/>
      <w:lvlJc w:val="left"/>
      <w:pPr>
        <w:tabs>
          <w:tab w:val="left" w:pos="312"/>
        </w:tabs>
      </w:pPr>
    </w:lvl>
  </w:abstractNum>
  <w:abstractNum w:abstractNumId="2">
    <w:nsid w:val="C410E76D"/>
    <w:multiLevelType w:val="singleLevel"/>
    <w:tmpl w:val="C410E76D"/>
    <w:lvl w:ilvl="0" w:tentative="0">
      <w:start w:val="1"/>
      <w:numFmt w:val="decimal"/>
      <w:lvlText w:val="%1."/>
      <w:lvlJc w:val="left"/>
      <w:pPr>
        <w:tabs>
          <w:tab w:val="left" w:pos="312"/>
        </w:tabs>
      </w:pPr>
    </w:lvl>
  </w:abstractNum>
  <w:abstractNum w:abstractNumId="3">
    <w:nsid w:val="0E720186"/>
    <w:multiLevelType w:val="singleLevel"/>
    <w:tmpl w:val="0E720186"/>
    <w:lvl w:ilvl="0" w:tentative="0">
      <w:start w:val="1"/>
      <w:numFmt w:val="decimal"/>
      <w:lvlText w:val="%1."/>
      <w:lvlJc w:val="left"/>
      <w:pPr>
        <w:tabs>
          <w:tab w:val="left" w:pos="312"/>
        </w:tabs>
      </w:pPr>
    </w:lvl>
  </w:abstractNum>
  <w:abstractNum w:abstractNumId="4">
    <w:nsid w:val="30201C10"/>
    <w:multiLevelType w:val="singleLevel"/>
    <w:tmpl w:val="30201C10"/>
    <w:lvl w:ilvl="0" w:tentative="0">
      <w:start w:val="1"/>
      <w:numFmt w:val="decimal"/>
      <w:lvlText w:val="%1."/>
      <w:lvlJc w:val="left"/>
      <w:pPr>
        <w:tabs>
          <w:tab w:val="left" w:pos="312"/>
        </w:tabs>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1NTUwYjhjZTZiNTg1MWMwODg0OTAyNTMyYjQzNTUifQ=="/>
  </w:docVars>
  <w:rsids>
    <w:rsidRoot w:val="56A9350E"/>
    <w:rsid w:val="02284F7B"/>
    <w:rsid w:val="0338708E"/>
    <w:rsid w:val="0D92439D"/>
    <w:rsid w:val="10404FD1"/>
    <w:rsid w:val="15BE749A"/>
    <w:rsid w:val="18D41D66"/>
    <w:rsid w:val="1C8968CF"/>
    <w:rsid w:val="22003B58"/>
    <w:rsid w:val="225E739B"/>
    <w:rsid w:val="2C7140BC"/>
    <w:rsid w:val="2F367CE8"/>
    <w:rsid w:val="33DC08A6"/>
    <w:rsid w:val="33FF3515"/>
    <w:rsid w:val="37B26A07"/>
    <w:rsid w:val="400006D7"/>
    <w:rsid w:val="42EF4FB3"/>
    <w:rsid w:val="49C85C90"/>
    <w:rsid w:val="4B2404DA"/>
    <w:rsid w:val="4C7B361C"/>
    <w:rsid w:val="4E444B90"/>
    <w:rsid w:val="500E459E"/>
    <w:rsid w:val="537624A9"/>
    <w:rsid w:val="56A9350E"/>
    <w:rsid w:val="57B41CF3"/>
    <w:rsid w:val="58D4387C"/>
    <w:rsid w:val="5B81356B"/>
    <w:rsid w:val="5EA573A1"/>
    <w:rsid w:val="5F131121"/>
    <w:rsid w:val="5F5D663E"/>
    <w:rsid w:val="62EC2125"/>
    <w:rsid w:val="69AC586B"/>
    <w:rsid w:val="6F83245B"/>
    <w:rsid w:val="73130931"/>
    <w:rsid w:val="7A79575C"/>
    <w:rsid w:val="7C174657"/>
    <w:rsid w:val="7D0746CC"/>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2078</Words>
  <Characters>2328</Characters>
  <Lines>0</Lines>
  <Paragraphs>0</Paragraphs>
  <TotalTime>33</TotalTime>
  <ScaleCrop>false</ScaleCrop>
  <LinksUpToDate>false</LinksUpToDate>
  <CharactersWithSpaces>2337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2023-11-01T09:39:45Z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CCD932764C9642C0957E1E8B34719220_13</vt:lpwstr>
  </property>
</Properties>
</file>