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default" w:eastAsiaTheme="minorEastAsia"/>
                <w:vertAlign w:val="baseline"/>
                <w:lang w:val="en-US" w:eastAsia="zh-CN"/>
              </w:rPr>
            </w:pPr>
            <w:r>
              <w:rPr>
                <w:rFonts w:hint="eastAsia"/>
                <w:vertAlign w:val="baseline"/>
                <w:lang w:val="en-US" w:eastAsia="zh-CN"/>
              </w:rPr>
              <w:t>刘嘉</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both"/>
              <w:rPr>
                <w:rFonts w:hint="eastAsia" w:eastAsiaTheme="minorEastAsia"/>
                <w:vertAlign w:val="baseline"/>
                <w:lang w:val="en-US" w:eastAsia="zh-CN"/>
              </w:rPr>
            </w:pPr>
            <w:r>
              <w:rPr>
                <w:rFonts w:hint="eastAsia"/>
                <w:vertAlign w:val="baseline"/>
                <w:lang w:val="en-US"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1974年11月</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vertAlign w:val="baseline"/>
              </w:rPr>
            </w:pPr>
          </w:p>
          <w:p>
            <w:pPr>
              <w:jc w:val="center"/>
              <w:rPr>
                <w:rFonts w:hint="default" w:eastAsiaTheme="minorEastAsia"/>
                <w:vertAlign w:val="baseline"/>
                <w:lang w:val="en-US" w:eastAsia="zh-CN"/>
              </w:rPr>
            </w:pPr>
            <w:r>
              <w:rPr>
                <w:rFonts w:hint="eastAsia"/>
                <w:vertAlign w:val="baseline"/>
                <w:lang w:val="en-US" w:eastAsia="zh-CN"/>
              </w:rPr>
              <w:t>经济管理学院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中级</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2005年11月</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十级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2005年11月</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九 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本科</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教学管理 、兼职教学</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1998年3月</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优秀</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r>
              <w:rPr>
                <w:rFonts w:hint="eastAsia"/>
                <w:vertAlign w:val="baseline"/>
                <w:lang w:eastAsia="zh-CN"/>
              </w:rPr>
              <w:t>聘任</w:t>
            </w:r>
            <w:r>
              <w:rPr>
                <w:rFonts w:hint="eastAsia"/>
                <w:vertAlign w:val="baseline"/>
                <w:lang w:val="en-US" w:eastAsia="zh-CN"/>
              </w:rPr>
              <w:t>中</w:t>
            </w:r>
            <w:r>
              <w:rPr>
                <w:rFonts w:hint="eastAsia"/>
                <w:vertAlign w:val="baseline"/>
                <w:lang w:eastAsia="zh-CN"/>
              </w:rPr>
              <w:t>级专业技术职称满</w:t>
            </w:r>
            <w:r>
              <w:rPr>
                <w:rFonts w:hint="eastAsia"/>
                <w:vertAlign w:val="baseline"/>
                <w:lang w:val="en-US" w:eastAsia="zh-CN"/>
              </w:rPr>
              <w:t>12</w:t>
            </w:r>
            <w:r>
              <w:rPr>
                <w:rFonts w:hint="eastAsia"/>
                <w:vertAlign w:val="baseline"/>
                <w:lang w:eastAsia="zh-CN"/>
              </w:rPr>
              <w:t>年，应符合</w:t>
            </w:r>
            <w:r>
              <w:rPr>
                <w:rFonts w:hint="eastAsia"/>
                <w:vertAlign w:val="baseline"/>
                <w:lang w:val="en-US" w:eastAsia="zh-CN"/>
              </w:rPr>
              <w:t>C</w:t>
            </w:r>
            <w:r>
              <w:rPr>
                <w:rFonts w:hint="eastAsia"/>
                <w:vertAlign w:val="baseline"/>
                <w:lang w:eastAsia="zh-CN"/>
              </w:rPr>
              <w:t>类选项条件任意</w:t>
            </w:r>
            <w:r>
              <w:rPr>
                <w:rFonts w:hint="eastAsia"/>
                <w:vertAlign w:val="baseline"/>
                <w:lang w:val="en-US" w:eastAsia="zh-CN"/>
              </w:rPr>
              <w:t>1</w:t>
            </w:r>
            <w:r>
              <w:rPr>
                <w:rFonts w:hint="eastAsia"/>
                <w:vertAlign w:val="baseline"/>
                <w:lang w:eastAsia="zh-CN"/>
              </w:rPr>
              <w:t>项，具体为：</w:t>
            </w:r>
          </w:p>
          <w:p>
            <w:pPr>
              <w:jc w:val="both"/>
              <w:rPr>
                <w:rFonts w:hint="default"/>
                <w:vertAlign w:val="baseline"/>
                <w:lang w:val="en-US" w:eastAsia="zh-CN"/>
              </w:rPr>
            </w:pPr>
            <w:r>
              <w:rPr>
                <w:rFonts w:hint="default"/>
                <w:vertAlign w:val="baseline"/>
                <w:lang w:val="en-US" w:eastAsia="zh-CN"/>
              </w:rPr>
              <w:t>教学类别第2条；项目类别第1条，</w:t>
            </w:r>
          </w:p>
          <w:p>
            <w:pPr>
              <w:widowControl w:val="0"/>
              <w:numPr>
                <w:ilvl w:val="0"/>
                <w:numId w:val="0"/>
              </w:numPr>
              <w:jc w:val="both"/>
              <w:rPr>
                <w:rFonts w:hint="default"/>
                <w:vertAlign w:val="baseline"/>
                <w:lang w:val="en-US" w:eastAsia="zh-CN"/>
              </w:rPr>
            </w:pPr>
          </w:p>
        </w:tc>
        <w:tc>
          <w:tcPr>
            <w:tcW w:w="9793" w:type="dxa"/>
            <w:gridSpan w:val="13"/>
            <w:vAlign w:val="center"/>
          </w:tcPr>
          <w:p>
            <w:pPr>
              <w:jc w:val="both"/>
              <w:rPr>
                <w:rFonts w:hint="default"/>
                <w:vertAlign w:val="baseline"/>
                <w:lang w:val="en-US" w:eastAsia="zh-CN"/>
              </w:rPr>
            </w:pPr>
            <w:r>
              <w:rPr>
                <w:rFonts w:hint="default"/>
                <w:vertAlign w:val="baseline"/>
                <w:lang w:val="en-US" w:eastAsia="zh-CN"/>
              </w:rPr>
              <w:t>1.2019年指导会计专业学生参加湖南省职业院校技能竞赛高职组业财税融合暨大数据管理会计应用能力项目获三等奖；</w:t>
            </w:r>
          </w:p>
          <w:p>
            <w:pPr>
              <w:jc w:val="both"/>
              <w:rPr>
                <w:rFonts w:hint="default"/>
                <w:vertAlign w:val="baseline"/>
                <w:lang w:val="en-US" w:eastAsia="zh-CN"/>
              </w:rPr>
            </w:pPr>
            <w:r>
              <w:rPr>
                <w:rFonts w:hint="default"/>
                <w:vertAlign w:val="baseline"/>
                <w:lang w:val="en-US" w:eastAsia="zh-CN"/>
              </w:rPr>
              <w:t>2.2019年指导工商企业管理专业学生参加湖南省职业院校技能竞赛高职组互联网+企业经营管理技能项目获三等奖</w:t>
            </w:r>
            <w:r>
              <w:rPr>
                <w:rFonts w:hint="eastAsia"/>
                <w:vertAlign w:val="baseline"/>
                <w:lang w:val="en-US" w:eastAsia="zh-CN"/>
              </w:rPr>
              <w:t>；</w:t>
            </w:r>
          </w:p>
          <w:p>
            <w:pPr>
              <w:widowControl w:val="0"/>
              <w:numPr>
                <w:ilvl w:val="0"/>
                <w:numId w:val="0"/>
              </w:numPr>
              <w:jc w:val="both"/>
              <w:rPr>
                <w:rFonts w:hint="default"/>
                <w:vertAlign w:val="baseline"/>
                <w:lang w:val="en-US" w:eastAsia="zh-CN"/>
              </w:rPr>
            </w:pPr>
            <w:r>
              <w:rPr>
                <w:rFonts w:hint="eastAsia"/>
                <w:vertAlign w:val="baseline"/>
                <w:lang w:val="en-US" w:eastAsia="zh-CN"/>
              </w:rPr>
              <w:t>3.</w:t>
            </w:r>
            <w:r>
              <w:rPr>
                <w:rFonts w:hint="default"/>
                <w:vertAlign w:val="baseline"/>
                <w:lang w:val="en-US" w:eastAsia="zh-CN"/>
              </w:rPr>
              <w:t>主持校级重点课题：基于VBSE平台跨专业实训模式构建研究（湖南广播电视大学，编号XDK2017-A-4，结项，排名第一）</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vAlign w:val="center"/>
          </w:tcPr>
          <w:p>
            <w:pPr>
              <w:jc w:val="center"/>
              <w:rPr>
                <w:rFonts w:hint="eastAsia"/>
                <w:b w:val="0"/>
                <w:bCs w:val="0"/>
                <w:vertAlign w:val="baseline"/>
                <w:lang w:val="en-US" w:eastAsia="zh-CN"/>
              </w:rPr>
            </w:pPr>
          </w:p>
          <w:p>
            <w:pPr>
              <w:jc w:val="left"/>
              <w:rPr>
                <w:rFonts w:hint="default"/>
                <w:b w:val="0"/>
                <w:bCs w:val="0"/>
                <w:vertAlign w:val="baseline"/>
                <w:lang w:val="en-US" w:eastAsia="zh-CN"/>
              </w:rPr>
            </w:pPr>
            <w:r>
              <w:rPr>
                <w:rFonts w:hint="eastAsia"/>
                <w:b w:val="0"/>
                <w:bCs w:val="0"/>
                <w:vertAlign w:val="baseline"/>
                <w:lang w:val="en-US" w:eastAsia="zh-CN"/>
              </w:rPr>
              <w:t>2005年11月晋级专技十级，满17年10个月；</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vAlign w:val="center"/>
          </w:tcPr>
          <w:p>
            <w:pPr>
              <w:jc w:val="left"/>
              <w:rPr>
                <w:rFonts w:hint="default"/>
                <w:sz w:val="21"/>
                <w:szCs w:val="21"/>
                <w:lang w:val="en-US" w:eastAsia="zh-CN"/>
              </w:rPr>
            </w:pPr>
            <w:r>
              <w:rPr>
                <w:rFonts w:hint="eastAsia"/>
                <w:sz w:val="21"/>
                <w:szCs w:val="21"/>
                <w:lang w:val="en-US" w:eastAsia="zh-CN"/>
              </w:rPr>
              <w:t>无</w:t>
            </w:r>
          </w:p>
          <w:p>
            <w:pPr>
              <w:ind w:firstLine="420" w:firstLineChars="200"/>
              <w:jc w:val="center"/>
              <w:rPr>
                <w:rFonts w:hint="eastAsia" w:eastAsiaTheme="minorEastAsia"/>
                <w:vertAlign w:val="baseline"/>
                <w:lang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vAlign w:val="center"/>
          </w:tcPr>
          <w:p>
            <w:pPr>
              <w:jc w:val="left"/>
              <w:rPr>
                <w:rFonts w:hint="default"/>
                <w:b w:val="0"/>
                <w:bCs w:val="0"/>
                <w:vertAlign w:val="baseline"/>
                <w:lang w:val="en-US" w:eastAsia="zh-CN"/>
              </w:rPr>
            </w:pPr>
            <w:r>
              <w:rPr>
                <w:rFonts w:hint="eastAsia"/>
                <w:b w:val="0"/>
                <w:bCs w:val="0"/>
                <w:vertAlign w:val="baseline"/>
                <w:lang w:val="en-US" w:eastAsia="zh-CN"/>
              </w:rPr>
              <w:t>硕士学位，中南林业科技大学，生态学，2011年。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rPr>
                <w:rFonts w:hint="eastAsia"/>
                <w:vertAlign w:val="baseline"/>
                <w:lang w:eastAsia="zh-CN"/>
              </w:rPr>
            </w:pPr>
          </w:p>
          <w:p>
            <w:pPr>
              <w:rPr>
                <w:rFonts w:hint="eastAsia"/>
                <w:vertAlign w:val="baseline"/>
                <w:lang w:eastAsia="zh-CN"/>
              </w:rPr>
            </w:pPr>
            <w:r>
              <w:rPr>
                <w:rFonts w:hint="eastAsia"/>
                <w:vertAlign w:val="baseline"/>
                <w:lang w:eastAsia="zh-CN"/>
              </w:rPr>
              <w:t>1.2019年指导会计专业学生参加湖南省职业院校技能竞赛高职组业财税融合暨大数据管理会计应用能力项目获三等奖；</w:t>
            </w:r>
          </w:p>
          <w:p>
            <w:pPr>
              <w:rPr>
                <w:rFonts w:hint="default"/>
                <w:vertAlign w:val="baseline"/>
                <w:lang w:val="en-US" w:eastAsia="zh-CN"/>
              </w:rPr>
            </w:pPr>
            <w:r>
              <w:rPr>
                <w:rFonts w:hint="eastAsia"/>
                <w:vertAlign w:val="baseline"/>
                <w:lang w:eastAsia="zh-CN"/>
              </w:rPr>
              <w:t>2.2019年指导工商企业管理专业学生参加湖南省职业院校技能竞赛高职组互联网+企业经营管理技能项目获三等奖。</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6"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jc w:val="both"/>
              <w:rPr>
                <w:rFonts w:hint="eastAsia"/>
                <w:vertAlign w:val="baseline"/>
                <w:lang w:val="en-US" w:eastAsia="zh-CN"/>
              </w:rPr>
            </w:pPr>
            <w:r>
              <w:rPr>
                <w:rFonts w:hint="eastAsia"/>
                <w:vertAlign w:val="baseline"/>
                <w:lang w:val="en-US" w:eastAsia="zh-CN"/>
              </w:rPr>
              <w:t>1.条件价值法的研究与应用，《湖南广播电视大学学报》，2011年第2期，独著；</w:t>
            </w:r>
          </w:p>
          <w:p>
            <w:pPr>
              <w:jc w:val="both"/>
              <w:rPr>
                <w:rFonts w:hint="eastAsia"/>
                <w:vertAlign w:val="baseline"/>
                <w:lang w:val="en-US" w:eastAsia="zh-CN"/>
              </w:rPr>
            </w:pPr>
            <w:r>
              <w:rPr>
                <w:rFonts w:hint="eastAsia"/>
                <w:vertAlign w:val="baseline"/>
                <w:lang w:val="en-US" w:eastAsia="zh-CN"/>
              </w:rPr>
              <w:t>2.条件价值法在环境治理价值评估中的运用——以长沙市扬尘治理为例，《湖南广播电视大学学报》，2012年第1期，独著；</w:t>
            </w:r>
          </w:p>
          <w:p>
            <w:pPr>
              <w:numPr>
                <w:ilvl w:val="0"/>
                <w:numId w:val="0"/>
              </w:numPr>
              <w:jc w:val="both"/>
              <w:rPr>
                <w:rFonts w:hint="eastAsia"/>
                <w:vertAlign w:val="baseline"/>
                <w:lang w:val="en-US" w:eastAsia="zh-CN"/>
              </w:rPr>
            </w:pPr>
            <w:r>
              <w:rPr>
                <w:rFonts w:hint="eastAsia"/>
                <w:vertAlign w:val="baseline"/>
                <w:lang w:val="en-US" w:eastAsia="zh-CN"/>
              </w:rPr>
              <w:t>3.主持校级重点课题：基于VBSE平台跨专业实训模式构建研究（湖南广播电视大学，编号XDK2017-A-4，结项，排名第一）；</w:t>
            </w:r>
          </w:p>
          <w:p>
            <w:pPr>
              <w:numPr>
                <w:ilvl w:val="0"/>
                <w:numId w:val="0"/>
              </w:numPr>
              <w:jc w:val="both"/>
              <w:rPr>
                <w:rFonts w:hint="eastAsia"/>
                <w:vertAlign w:val="baseline"/>
                <w:lang w:val="en-US" w:eastAsia="zh-CN"/>
              </w:rPr>
            </w:pPr>
            <w:r>
              <w:rPr>
                <w:rFonts w:hint="eastAsia"/>
                <w:vertAlign w:val="baseline"/>
                <w:lang w:val="en-US" w:eastAsia="zh-CN"/>
              </w:rPr>
              <w:t>4.参与湖南省教育厅科学研究项目“湖南民营企业产品创新的项目决策与风险规避研究”（湖南广播电视大学，编号11C0894，结项，排名第三）；</w:t>
            </w:r>
          </w:p>
          <w:p>
            <w:pPr>
              <w:numPr>
                <w:ilvl w:val="0"/>
                <w:numId w:val="0"/>
              </w:numPr>
              <w:jc w:val="both"/>
              <w:rPr>
                <w:rFonts w:hint="eastAsia"/>
                <w:vertAlign w:val="baseline"/>
                <w:lang w:val="en-US" w:eastAsia="zh-CN"/>
              </w:rPr>
            </w:pPr>
            <w:r>
              <w:rPr>
                <w:rFonts w:hint="eastAsia"/>
                <w:vertAlign w:val="baseline"/>
                <w:lang w:val="en-US" w:eastAsia="zh-CN"/>
              </w:rPr>
              <w:t>5.参与国家开放大学“十二五”规划2012年度课题“开放大学与普通高校优质教学资源的开放与共享研究”（国家开放大学，编号Q2708A-Y，结项，排名第三）</w:t>
            </w:r>
          </w:p>
          <w:p>
            <w:pPr>
              <w:numPr>
                <w:ilvl w:val="0"/>
                <w:numId w:val="0"/>
              </w:numPr>
              <w:jc w:val="both"/>
              <w:rPr>
                <w:rFonts w:hint="eastAsia"/>
                <w:vertAlign w:val="baseline"/>
                <w:lang w:val="en-US" w:eastAsia="zh-CN"/>
              </w:rPr>
            </w:pPr>
            <w:r>
              <w:rPr>
                <w:rFonts w:hint="eastAsia"/>
                <w:vertAlign w:val="baseline"/>
                <w:lang w:val="en-US" w:eastAsia="zh-CN"/>
              </w:rPr>
              <w:t xml:space="preserve">6.参与校级一般课题：高职院校经管类专业校内生产性实训基地运行机制研究（湖南广播电视大学，编号XDK2015-C-15，结项，排名第三）；                                             </w:t>
            </w:r>
          </w:p>
          <w:p>
            <w:pPr>
              <w:numPr>
                <w:ilvl w:val="0"/>
                <w:numId w:val="0"/>
              </w:numPr>
              <w:jc w:val="both"/>
              <w:rPr>
                <w:rFonts w:hint="eastAsia"/>
                <w:vertAlign w:val="baseline"/>
                <w:lang w:val="en-US" w:eastAsia="zh-CN"/>
              </w:rPr>
            </w:pPr>
            <w:r>
              <w:rPr>
                <w:rFonts w:hint="eastAsia"/>
                <w:vertAlign w:val="baseline"/>
                <w:lang w:val="en-US" w:eastAsia="zh-CN"/>
              </w:rPr>
              <w:t xml:space="preserve">7.参与湖南省教育厅科学研究项目 “基于选择实验法的支付意愿研究—以湘江水污染治理为例”（湖南广播电视大学，编号10C0247，结项，排名第七）；                                </w:t>
            </w:r>
          </w:p>
          <w:p>
            <w:pPr>
              <w:numPr>
                <w:ilvl w:val="0"/>
                <w:numId w:val="0"/>
              </w:numPr>
              <w:jc w:val="both"/>
              <w:rPr>
                <w:rFonts w:hint="eastAsia"/>
                <w:vertAlign w:val="baseline"/>
                <w:lang w:val="en-US" w:eastAsia="zh-CN"/>
              </w:rPr>
            </w:pPr>
            <w:r>
              <w:rPr>
                <w:rFonts w:hint="eastAsia"/>
                <w:vertAlign w:val="baseline"/>
                <w:lang w:val="en-US" w:eastAsia="zh-CN"/>
              </w:rPr>
              <w:t xml:space="preserve">8.参与湖南省教育规划课题：“后疫情时代高职财经专业群实践课程混合式教学设计与实践研究”（在湖南省教育科学规划领导小组办公室，编号XJK21BZJ005,结项，排名第五）；             </w:t>
            </w:r>
          </w:p>
          <w:p>
            <w:pPr>
              <w:numPr>
                <w:ilvl w:val="0"/>
                <w:numId w:val="0"/>
              </w:numPr>
              <w:jc w:val="both"/>
              <w:rPr>
                <w:rFonts w:hint="eastAsia"/>
                <w:vertAlign w:val="baseline"/>
                <w:lang w:val="en-US" w:eastAsia="zh-CN"/>
              </w:rPr>
            </w:pPr>
            <w:r>
              <w:rPr>
                <w:rFonts w:hint="eastAsia"/>
                <w:vertAlign w:val="baseline"/>
                <w:lang w:val="en-US" w:eastAsia="zh-CN"/>
              </w:rPr>
              <w:t xml:space="preserve">9.参与湖南省教育规划课题：“数字乡村专业群“德技并修、六位一体”人才培养体系研究”（在湖南省教育科学规划领导小组办公室，编号XJK23CZY051,在研，排名第六）；                                                 </w:t>
            </w:r>
          </w:p>
          <w:p>
            <w:pPr>
              <w:numPr>
                <w:ilvl w:val="0"/>
                <w:numId w:val="0"/>
              </w:numPr>
              <w:jc w:val="both"/>
              <w:rPr>
                <w:rFonts w:hint="eastAsia"/>
                <w:vertAlign w:val="baseline"/>
                <w:lang w:val="en-US" w:eastAsia="zh-CN"/>
              </w:rPr>
            </w:pPr>
            <w:r>
              <w:rPr>
                <w:rFonts w:hint="eastAsia"/>
                <w:vertAlign w:val="baseline"/>
                <w:lang w:val="en-US" w:eastAsia="zh-CN"/>
              </w:rPr>
              <w:t xml:space="preserve">10.湖南省哲学社会科学基金项目““三高四新”战略背景下湖南塑强现代产业新优势研究”，湖南省哲学社会科学规划基金办公室，排名第七，在研。              </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1"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numPr>
                <w:ilvl w:val="0"/>
                <w:numId w:val="0"/>
              </w:numPr>
              <w:jc w:val="both"/>
              <w:rPr>
                <w:rFonts w:hint="eastAsia"/>
                <w:vertAlign w:val="baseline"/>
                <w:lang w:val="en-US" w:eastAsia="zh-CN"/>
              </w:rPr>
            </w:pPr>
            <w:r>
              <w:rPr>
                <w:rFonts w:hint="eastAsia"/>
                <w:vertAlign w:val="baseline"/>
                <w:lang w:val="en-US" w:eastAsia="zh-CN"/>
              </w:rPr>
              <w:t>1.2008年“年度考核优秀等次”湖南广播电视大学</w:t>
            </w:r>
          </w:p>
          <w:p>
            <w:pPr>
              <w:numPr>
                <w:ilvl w:val="0"/>
                <w:numId w:val="0"/>
              </w:numPr>
              <w:jc w:val="both"/>
              <w:rPr>
                <w:rFonts w:hint="eastAsia"/>
                <w:vertAlign w:val="baseline"/>
                <w:lang w:val="en-US" w:eastAsia="zh-CN"/>
              </w:rPr>
            </w:pPr>
            <w:r>
              <w:rPr>
                <w:rFonts w:hint="eastAsia"/>
                <w:vertAlign w:val="baseline"/>
                <w:lang w:val="en-US" w:eastAsia="zh-CN"/>
              </w:rPr>
              <w:t>2.2009年“年度考核优秀等次”湖南广播电视大学</w:t>
            </w:r>
          </w:p>
          <w:p>
            <w:pPr>
              <w:numPr>
                <w:ilvl w:val="0"/>
                <w:numId w:val="0"/>
              </w:numPr>
              <w:jc w:val="both"/>
              <w:rPr>
                <w:rFonts w:hint="eastAsia"/>
                <w:vertAlign w:val="baseline"/>
                <w:lang w:val="en-US" w:eastAsia="zh-CN"/>
              </w:rPr>
            </w:pPr>
            <w:r>
              <w:rPr>
                <w:rFonts w:hint="eastAsia"/>
                <w:vertAlign w:val="baseline"/>
                <w:lang w:val="en-US" w:eastAsia="zh-CN"/>
              </w:rPr>
              <w:t>3.2012年“年度考核优秀等次”湖南广播电视大学</w:t>
            </w:r>
          </w:p>
          <w:p>
            <w:pPr>
              <w:numPr>
                <w:ilvl w:val="0"/>
                <w:numId w:val="0"/>
              </w:numPr>
              <w:jc w:val="both"/>
              <w:rPr>
                <w:rFonts w:hint="eastAsia"/>
                <w:vertAlign w:val="baseline"/>
                <w:lang w:val="en-US" w:eastAsia="zh-CN"/>
              </w:rPr>
            </w:pPr>
            <w:r>
              <w:rPr>
                <w:rFonts w:hint="eastAsia"/>
                <w:vertAlign w:val="baseline"/>
                <w:lang w:val="en-US" w:eastAsia="zh-CN"/>
              </w:rPr>
              <w:t>4.2016年“年度考核优秀等次”湖南广播电视大学</w:t>
            </w:r>
          </w:p>
          <w:p>
            <w:pPr>
              <w:numPr>
                <w:ilvl w:val="0"/>
                <w:numId w:val="0"/>
              </w:numPr>
              <w:jc w:val="both"/>
              <w:rPr>
                <w:rFonts w:hint="eastAsia"/>
                <w:vertAlign w:val="baseline"/>
                <w:lang w:val="en-US" w:eastAsia="zh-CN"/>
              </w:rPr>
            </w:pPr>
            <w:r>
              <w:rPr>
                <w:rFonts w:hint="eastAsia"/>
                <w:vertAlign w:val="baseline"/>
                <w:lang w:val="en-US" w:eastAsia="zh-CN"/>
              </w:rPr>
              <w:t>5.2022年“年度考核优秀等次”湖南开放大学</w:t>
            </w:r>
          </w:p>
          <w:p>
            <w:pPr>
              <w:numPr>
                <w:ilvl w:val="0"/>
                <w:numId w:val="0"/>
              </w:numPr>
              <w:jc w:val="both"/>
              <w:rPr>
                <w:rFonts w:hint="eastAsia"/>
                <w:vertAlign w:val="baseline"/>
                <w:lang w:val="en-US" w:eastAsia="zh-CN"/>
              </w:rPr>
            </w:pPr>
            <w:r>
              <w:rPr>
                <w:rFonts w:hint="eastAsia"/>
                <w:vertAlign w:val="baseline"/>
                <w:lang w:val="en-US" w:eastAsia="zh-CN"/>
              </w:rPr>
              <w:t>6.2009年“优秀教务工作者”湖南网络工程职业学院</w:t>
            </w:r>
          </w:p>
          <w:p>
            <w:pPr>
              <w:numPr>
                <w:ilvl w:val="0"/>
                <w:numId w:val="0"/>
              </w:numPr>
              <w:jc w:val="both"/>
              <w:rPr>
                <w:rFonts w:hint="eastAsia"/>
                <w:vertAlign w:val="baseline"/>
                <w:lang w:eastAsia="zh-CN"/>
              </w:rPr>
            </w:pPr>
            <w:r>
              <w:rPr>
                <w:rFonts w:hint="eastAsia"/>
                <w:vertAlign w:val="baseline"/>
                <w:lang w:val="en-US" w:eastAsia="zh-CN"/>
              </w:rPr>
              <w:t>7.2010年“优秀教务工作者”湖南网络工程职业学院</w:t>
            </w: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val="en-US" w:eastAsia="zh-CN"/>
              </w:rPr>
            </w:pPr>
          </w:p>
          <w:p>
            <w:pPr>
              <w:rPr>
                <w:rFonts w:hint="eastAsia"/>
                <w:vertAlign w:val="baseline"/>
                <w:lang w:val="en-US" w:eastAsia="zh-CN"/>
              </w:rPr>
            </w:pPr>
          </w:p>
          <w:p>
            <w:pPr>
              <w:rPr>
                <w:rFonts w:hint="default"/>
                <w:vertAlign w:val="baseline"/>
                <w:lang w:val="en-US" w:eastAsia="zh-CN"/>
              </w:rPr>
            </w:pPr>
            <w:r>
              <w:rPr>
                <w:rFonts w:hint="eastAsia"/>
                <w:vertAlign w:val="baseline"/>
                <w:lang w:val="en-US" w:eastAsia="zh-CN"/>
              </w:rPr>
              <w:t>无</w:t>
            </w: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38D09A98-DB05-4AEB-8D7F-E25A0C856D92}"/>
  </w:font>
  <w:font w:name="方正公文小标宋">
    <w:panose1 w:val="02000500000000000000"/>
    <w:charset w:val="86"/>
    <w:family w:val="auto"/>
    <w:pitch w:val="default"/>
    <w:sig w:usb0="A00002BF" w:usb1="38CF7CFA" w:usb2="00000016" w:usb3="00000000" w:csb0="00040001" w:csb1="00000000"/>
    <w:embedRegular r:id="rId2" w:fontKey="{0A65565D-8928-43BE-B39F-9E6D2B6E107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刘嘉   </w:t>
    </w:r>
    <w:r>
      <w:rPr>
        <w:rFonts w:hint="eastAsia"/>
        <w:sz w:val="30"/>
        <w:szCs w:val="30"/>
        <w:u w:val="none"/>
        <w:lang w:val="en-US" w:eastAsia="zh-CN"/>
      </w:rPr>
      <w:t xml:space="preserve">       所在单位（部门）</w:t>
    </w:r>
    <w:r>
      <w:rPr>
        <w:rFonts w:hint="eastAsia"/>
        <w:sz w:val="30"/>
        <w:szCs w:val="30"/>
        <w:u w:val="single"/>
        <w:lang w:val="en-US" w:eastAsia="zh-CN"/>
      </w:rPr>
      <w:t xml:space="preserve"> 经济管理学院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九级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yYjczNzk1N2MyNzk3NzNjNjE4MjFjMGViZWI5NTEifQ=="/>
  </w:docVars>
  <w:rsids>
    <w:rsidRoot w:val="56A9350E"/>
    <w:rsid w:val="12ED53F6"/>
    <w:rsid w:val="15BE749A"/>
    <w:rsid w:val="18D41D66"/>
    <w:rsid w:val="21BB63B0"/>
    <w:rsid w:val="225E739B"/>
    <w:rsid w:val="2833033D"/>
    <w:rsid w:val="2F367CE8"/>
    <w:rsid w:val="400006D7"/>
    <w:rsid w:val="42EF4FB3"/>
    <w:rsid w:val="4E444B90"/>
    <w:rsid w:val="4F861396"/>
    <w:rsid w:val="500E459E"/>
    <w:rsid w:val="537624A9"/>
    <w:rsid w:val="56A9350E"/>
    <w:rsid w:val="5B747FFD"/>
    <w:rsid w:val="5B81356B"/>
    <w:rsid w:val="5F131121"/>
    <w:rsid w:val="62EC2125"/>
    <w:rsid w:val="64BC23C3"/>
    <w:rsid w:val="6ACE3F37"/>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65</TotalTime>
  <ScaleCrop>false</ScaleCrop>
  <LinksUpToDate>false</LinksUpToDate>
  <CharactersWithSpaces>1905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2023-08-21T03:20:00Z</cp:lastPrinted>
  <dcterms:modified xsi:type="dcterms:W3CDTF">2023-11-01T07:57:06Z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6BE3FB96FF22495A8E8D622B6BD92A71_13</vt:lpwstr>
  </property>
</Properties>
</file>