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刘颖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1981年9月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信息工程学院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中级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9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2020年7月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8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艺术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2003年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中</w:t>
            </w:r>
            <w:r>
              <w:rPr>
                <w:rFonts w:hint="eastAsia"/>
                <w:vertAlign w:val="baseline"/>
                <w:lang w:eastAsia="zh-CN"/>
              </w:rPr>
              <w:t>级专业技术</w:t>
            </w:r>
            <w:r>
              <w:rPr>
                <w:rFonts w:hint="eastAsia"/>
                <w:vertAlign w:val="baseline"/>
                <w:lang w:val="en-US" w:eastAsia="zh-CN"/>
              </w:rPr>
              <w:t>9级</w:t>
            </w:r>
            <w:r>
              <w:rPr>
                <w:rFonts w:hint="eastAsia"/>
                <w:vertAlign w:val="baseline"/>
                <w:lang w:eastAsia="zh-CN"/>
              </w:rPr>
              <w:t>职称满</w:t>
            </w:r>
            <w:r>
              <w:rPr>
                <w:rFonts w:hint="eastAsia"/>
                <w:vertAlign w:val="baseline"/>
                <w:lang w:val="en-US" w:eastAsia="zh-CN"/>
              </w:rPr>
              <w:t>3年，应符合B类选项条件任意1项，从C类选项条件任意3项，具体为：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B类教学类别第2条，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C类教学类别第2条，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C类项目类别第3条，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C类论著、科研成果第2条，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C类学术影响和荣誉第2条。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vertAlign w:val="baseline"/>
                <w:lang w:val="en-US" w:eastAsia="zh-CN"/>
              </w:rPr>
              <w:t>B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类教学类别第2条：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1.湖南省第六届大学生艺术展演活动二等奖，排名第一，湖南省教育厅，2020年；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2.湖南职业院校技能大赛微视频赛项获二等奖，排名第二，湖南省职业院校技能竞赛组委会，2021年；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3.“楚怡杯”湖南职业院校技能大赛微视频赛项获二等奖，排名第二，湖南省职业院校技能竞赛组委会，2023年；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C类教学类别第2条：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 xml:space="preserve">1.全省普通高校“读懂中国”主题教育活动微视频作品二等奖，排名第三，湖南省教育厅，2021年；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2.湖南省普通高校“读懂中国”主题教育活动微视频作品二等奖，排名第三，湖南省教育厅，2022年。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3.第八届高校廉洁教育视频类比赛获三等奖，排名第一，湖南开放大学，2022年；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  <w:t>C类项目类别第3条: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《</w:t>
            </w:r>
            <w:r>
              <w:rPr>
                <w:rFonts w:hint="default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大学生志愿者服务社区教育的策略研究</w:t>
            </w:r>
            <w:r>
              <w:rPr>
                <w:rFonts w:hint="eastAsia"/>
                <w:b w:val="0"/>
                <w:bCs w:val="0"/>
                <w:color w:val="auto"/>
                <w:highlight w:val="none"/>
                <w:vertAlign w:val="baseline"/>
                <w:lang w:val="en-US" w:eastAsia="zh-CN"/>
              </w:rPr>
              <w:t>》，2021年，湖南省教育厅，湖南省职业院校教育教学改革研究项目，ZJSB2020016，排名第3，已结题，到校经费1万元。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highlight w:val="yellow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C类论著、科研成果第2条：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1.参编《基于工作过程Camtasia Studio视频制作技术》，西北工业大学出版社，2020获评省级优秀教材;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C类学术影响和荣誉第2条：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1.获得年度考核“优秀”等次，湖南开放大学，2022年。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2.获得“优秀共青团干部”称号，湖南开放大学，2022年。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360" w:firstLineChars="200"/>
              <w:jc w:val="both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2008年12月被聘为讲师，2020年7月晋升为中级专技9级，已满3年；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2003年就职于湖南广播电视大学，校龄20年。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1.中国网，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《“1+X证书”试点通过率100% 湖南网络工程职业学院数媒专业考证练真功》，2023年；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00" w:beforeAutospacing="0" w:after="220" w:afterAutospacing="0" w:line="480" w:lineRule="atLeast"/>
              <w:ind w:left="0" w:right="0" w:firstLine="420" w:firstLineChars="200"/>
              <w:jc w:val="left"/>
              <w:textAlignment w:val="baseline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.红网时刻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，《</w:t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人老“声”不老 颂歌新时代》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2022年。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1.硕士研究生，湖南科技大学，音乐学（教育硕士学位），2017年。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</w:t>
            </w:r>
          </w:p>
          <w:p>
            <w:pPr>
              <w:ind w:firstLine="420" w:firstLineChars="2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2.本科，湖南师范大学，音乐学，2003年。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指导学生参加比赛：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default"/>
                <w:szCs w:val="21"/>
                <w:lang w:val="en-US" w:eastAsia="zh-CN"/>
              </w:rPr>
              <w:t>第六届全国大学生创新体验竞赛“创新制作”获三等奖，排名第一，中国创造学会全国大学生创新体验竞赛组委会，2023年；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</w:t>
            </w:r>
            <w:r>
              <w:rPr>
                <w:rFonts w:hint="default"/>
                <w:szCs w:val="21"/>
                <w:lang w:val="en-US" w:eastAsia="zh-CN"/>
              </w:rPr>
              <w:t>第六届</w:t>
            </w:r>
            <w:r>
              <w:rPr>
                <w:rFonts w:hint="eastAsia"/>
                <w:szCs w:val="21"/>
                <w:lang w:val="en-US" w:eastAsia="zh-CN"/>
              </w:rPr>
              <w:t>湖南省</w:t>
            </w:r>
            <w:r>
              <w:rPr>
                <w:rFonts w:hint="default"/>
                <w:szCs w:val="21"/>
                <w:lang w:val="en-US" w:eastAsia="zh-CN"/>
              </w:rPr>
              <w:t>大学生创新体验竞赛“创新制作”获</w:t>
            </w:r>
            <w:r>
              <w:rPr>
                <w:rFonts w:hint="eastAsia"/>
                <w:szCs w:val="21"/>
                <w:lang w:val="en-US" w:eastAsia="zh-CN"/>
              </w:rPr>
              <w:t>二</w:t>
            </w:r>
            <w:r>
              <w:rPr>
                <w:rFonts w:hint="default"/>
                <w:szCs w:val="21"/>
                <w:lang w:val="en-US" w:eastAsia="zh-CN"/>
              </w:rPr>
              <w:t>等奖，排名第一，</w:t>
            </w:r>
            <w:r>
              <w:rPr>
                <w:rFonts w:hint="default"/>
                <w:szCs w:val="21"/>
                <w:highlight w:val="none"/>
                <w:lang w:val="en-US" w:eastAsia="zh-CN"/>
              </w:rPr>
              <w:t>中国创造学会全国大学生创新体验竞赛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湖南赛区</w:t>
            </w:r>
            <w:r>
              <w:rPr>
                <w:rFonts w:hint="default"/>
                <w:szCs w:val="21"/>
                <w:highlight w:val="none"/>
                <w:lang w:val="en-US" w:eastAsia="zh-CN"/>
              </w:rPr>
              <w:t>组委会，</w:t>
            </w:r>
            <w:r>
              <w:rPr>
                <w:rFonts w:hint="default"/>
                <w:szCs w:val="21"/>
                <w:lang w:val="en-US" w:eastAsia="zh-CN"/>
              </w:rPr>
              <w:t>2023年；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</w:t>
            </w:r>
            <w:r>
              <w:rPr>
                <w:rFonts w:hint="default"/>
                <w:szCs w:val="21"/>
                <w:lang w:val="en-US" w:eastAsia="zh-CN"/>
              </w:rPr>
              <w:t>湖南省第六届大学生</w:t>
            </w:r>
            <w:r>
              <w:rPr>
                <w:rFonts w:hint="eastAsia"/>
                <w:szCs w:val="21"/>
                <w:lang w:val="en-US" w:eastAsia="zh-CN"/>
              </w:rPr>
              <w:t>艺术</w:t>
            </w:r>
            <w:r>
              <w:rPr>
                <w:rFonts w:hint="default"/>
                <w:szCs w:val="21"/>
                <w:lang w:val="en-US" w:eastAsia="zh-CN"/>
              </w:rPr>
              <w:t>展演</w:t>
            </w:r>
            <w:r>
              <w:rPr>
                <w:rFonts w:hint="eastAsia"/>
                <w:szCs w:val="21"/>
                <w:lang w:val="en-US" w:eastAsia="zh-CN"/>
              </w:rPr>
              <w:t>活动</w:t>
            </w:r>
            <w:r>
              <w:rPr>
                <w:rFonts w:hint="default"/>
                <w:szCs w:val="21"/>
                <w:lang w:val="en-US" w:eastAsia="zh-CN"/>
              </w:rPr>
              <w:t>二等</w:t>
            </w:r>
            <w:r>
              <w:rPr>
                <w:rFonts w:hint="eastAsia"/>
                <w:szCs w:val="21"/>
                <w:lang w:val="en-US" w:eastAsia="zh-CN"/>
              </w:rPr>
              <w:t>奖</w:t>
            </w:r>
            <w:r>
              <w:rPr>
                <w:rFonts w:hint="default"/>
                <w:szCs w:val="21"/>
                <w:lang w:val="en-US" w:eastAsia="zh-CN"/>
              </w:rPr>
              <w:t>，排名第一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default"/>
                <w:szCs w:val="21"/>
                <w:lang w:val="en-US" w:eastAsia="zh-CN"/>
              </w:rPr>
              <w:t>湖南省教育厅</w:t>
            </w:r>
            <w:r>
              <w:rPr>
                <w:rFonts w:hint="eastAsia"/>
                <w:szCs w:val="21"/>
                <w:lang w:val="en-US" w:eastAsia="zh-CN"/>
              </w:rPr>
              <w:t>，2020年</w:t>
            </w:r>
            <w:r>
              <w:rPr>
                <w:rFonts w:hint="default"/>
                <w:szCs w:val="21"/>
                <w:lang w:val="en-US" w:eastAsia="zh-CN"/>
              </w:rPr>
              <w:t>；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</w:t>
            </w:r>
            <w:r>
              <w:rPr>
                <w:rFonts w:hint="default"/>
                <w:szCs w:val="21"/>
                <w:lang w:val="en-US" w:eastAsia="zh-CN"/>
              </w:rPr>
              <w:t>湖南职业院校技能大赛微视频赛项获二等</w:t>
            </w:r>
            <w:r>
              <w:rPr>
                <w:rFonts w:hint="eastAsia"/>
                <w:szCs w:val="21"/>
                <w:lang w:val="en-US" w:eastAsia="zh-CN"/>
              </w:rPr>
              <w:t>奖</w:t>
            </w:r>
            <w:r>
              <w:rPr>
                <w:rFonts w:hint="default"/>
                <w:szCs w:val="21"/>
                <w:lang w:val="en-US" w:eastAsia="zh-CN"/>
              </w:rPr>
              <w:t>，排名第二，湖南省</w:t>
            </w:r>
            <w:r>
              <w:rPr>
                <w:rFonts w:hint="eastAsia"/>
                <w:szCs w:val="21"/>
                <w:lang w:val="en-US" w:eastAsia="zh-CN"/>
              </w:rPr>
              <w:t>职业院校技能竞赛组委会</w:t>
            </w:r>
            <w:r>
              <w:rPr>
                <w:rFonts w:hint="default"/>
                <w:szCs w:val="21"/>
                <w:lang w:val="en-US" w:eastAsia="zh-CN"/>
              </w:rPr>
              <w:t>，202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default"/>
                <w:szCs w:val="21"/>
                <w:lang w:val="en-US" w:eastAsia="zh-CN"/>
              </w:rPr>
              <w:t>年；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</w:t>
            </w:r>
            <w:r>
              <w:rPr>
                <w:rFonts w:hint="default"/>
                <w:szCs w:val="21"/>
                <w:lang w:val="en-US" w:eastAsia="zh-CN"/>
              </w:rPr>
              <w:t>“楚怡杯”湖南职业院校技能大赛微视频赛项获二等</w:t>
            </w:r>
            <w:r>
              <w:rPr>
                <w:rFonts w:hint="eastAsia"/>
                <w:szCs w:val="21"/>
                <w:lang w:val="en-US" w:eastAsia="zh-CN"/>
              </w:rPr>
              <w:t>奖</w:t>
            </w:r>
            <w:r>
              <w:rPr>
                <w:rFonts w:hint="default"/>
                <w:szCs w:val="21"/>
                <w:lang w:val="en-US" w:eastAsia="zh-CN"/>
              </w:rPr>
              <w:t>，排名第二，湖南省</w:t>
            </w:r>
            <w:r>
              <w:rPr>
                <w:rFonts w:hint="eastAsia"/>
                <w:szCs w:val="21"/>
                <w:lang w:val="en-US" w:eastAsia="zh-CN"/>
              </w:rPr>
              <w:t>职业院校技能竞赛组委会</w:t>
            </w:r>
            <w:r>
              <w:rPr>
                <w:rFonts w:hint="default"/>
                <w:szCs w:val="21"/>
                <w:lang w:val="en-US" w:eastAsia="zh-CN"/>
              </w:rPr>
              <w:t>，2023年；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6.全省普通高校“</w:t>
            </w:r>
            <w:r>
              <w:rPr>
                <w:rFonts w:hint="default"/>
                <w:szCs w:val="21"/>
                <w:lang w:val="en-US" w:eastAsia="zh-CN"/>
              </w:rPr>
              <w:t>读懂中国</w:t>
            </w:r>
            <w:r>
              <w:rPr>
                <w:rFonts w:hint="eastAsia"/>
                <w:szCs w:val="21"/>
                <w:lang w:val="en-US" w:eastAsia="zh-CN"/>
              </w:rPr>
              <w:t>”主题教育活动微视频作品</w:t>
            </w:r>
            <w:r>
              <w:rPr>
                <w:rFonts w:hint="default"/>
                <w:szCs w:val="21"/>
                <w:lang w:val="en-US" w:eastAsia="zh-CN"/>
              </w:rPr>
              <w:t>二等</w:t>
            </w:r>
            <w:r>
              <w:rPr>
                <w:rFonts w:hint="eastAsia"/>
                <w:szCs w:val="21"/>
                <w:lang w:val="en-US" w:eastAsia="zh-CN"/>
              </w:rPr>
              <w:t>奖</w:t>
            </w:r>
            <w:r>
              <w:rPr>
                <w:rFonts w:hint="default"/>
                <w:szCs w:val="21"/>
                <w:lang w:val="en-US" w:eastAsia="zh-CN"/>
              </w:rPr>
              <w:t>，排名第三，</w:t>
            </w:r>
            <w:r>
              <w:rPr>
                <w:rFonts w:hint="eastAsia"/>
                <w:szCs w:val="21"/>
                <w:lang w:val="en-US" w:eastAsia="zh-CN"/>
              </w:rPr>
              <w:t>湖南省教育厅，</w:t>
            </w:r>
            <w:r>
              <w:rPr>
                <w:rFonts w:hint="default"/>
                <w:szCs w:val="21"/>
                <w:lang w:val="en-US" w:eastAsia="zh-CN"/>
              </w:rPr>
              <w:t>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default"/>
                <w:szCs w:val="21"/>
                <w:lang w:val="en-US" w:eastAsia="zh-CN"/>
              </w:rPr>
              <w:t>年；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szCs w:val="21"/>
                <w:lang w:val="en-US" w:eastAsia="zh-CN"/>
              </w:rPr>
              <w:t>湖南省普通高校“读懂中国”主题教育活动微视频作品</w:t>
            </w:r>
            <w:r>
              <w:rPr>
                <w:rFonts w:hint="default"/>
                <w:szCs w:val="21"/>
                <w:lang w:val="en-US" w:eastAsia="zh-CN"/>
              </w:rPr>
              <w:t>二等</w:t>
            </w:r>
            <w:r>
              <w:rPr>
                <w:rFonts w:hint="eastAsia"/>
                <w:szCs w:val="21"/>
                <w:lang w:val="en-US" w:eastAsia="zh-CN"/>
              </w:rPr>
              <w:t>奖</w:t>
            </w:r>
            <w:r>
              <w:rPr>
                <w:rFonts w:hint="default"/>
                <w:szCs w:val="21"/>
                <w:lang w:val="en-US" w:eastAsia="zh-CN"/>
              </w:rPr>
              <w:t>，排名第三，</w:t>
            </w:r>
            <w:r>
              <w:rPr>
                <w:rFonts w:hint="eastAsia"/>
                <w:szCs w:val="21"/>
                <w:lang w:val="en-US" w:eastAsia="zh-CN"/>
              </w:rPr>
              <w:t>湖南省教育厅，</w:t>
            </w:r>
            <w:r>
              <w:rPr>
                <w:rFonts w:hint="default"/>
                <w:szCs w:val="21"/>
                <w:lang w:val="en-US" w:eastAsia="zh-CN"/>
              </w:rPr>
              <w:t>2022年；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8.第八届高校廉洁教育视频类比赛获三等奖，排名第一，湖南开放大学，2022年；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9.大学生公益广告大赛获三等奖，排名第一，湖南网络工程职业学院，2022年；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教师本人参加比赛：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湖南开放大学“师魂映党旗”师德师风演讲比赛获三等奖，排名第一，2021年；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</w:t>
            </w:r>
            <w:r>
              <w:rPr>
                <w:rFonts w:hint="default"/>
                <w:szCs w:val="21"/>
                <w:lang w:val="en-US" w:eastAsia="zh-CN"/>
              </w:rPr>
              <w:t>湖南</w:t>
            </w:r>
            <w:r>
              <w:rPr>
                <w:rFonts w:hint="eastAsia"/>
                <w:szCs w:val="21"/>
                <w:lang w:val="en-US" w:eastAsia="zh-CN"/>
              </w:rPr>
              <w:t>开放大学办学体系教师直播</w:t>
            </w:r>
            <w:r>
              <w:rPr>
                <w:rFonts w:hint="default"/>
                <w:szCs w:val="21"/>
                <w:lang w:val="en-US" w:eastAsia="zh-CN"/>
              </w:rPr>
              <w:t>教学能力大赛获三等奖，排名第二，2022年。</w:t>
            </w: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参与制订数字媒体技术专业人才培养方案获得“省级优秀”。 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vertAlign w:val="baseline"/>
                <w:lang w:val="en-US" w:eastAsia="zh-CN"/>
              </w:rPr>
              <w:t>1.《大学生志愿者服务社区教育的策略研究》，2021年立项，湖南省教育厅，湖南省职业院校教育教学改革研究项目，ZJSB2020016，排名第3，2023年结题，到校一万元。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2.参编《基于工作过程Camtasia Studio视频制作技术》，西北工业大学出版社，2020获评省级优秀教材;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荣誉：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1.获得年度考核“优秀”等次，湖南开放大学，2022年。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2.获得“优秀共青团干部”称号，湖南开放大学，2022年。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3556794-5C07-4012-8C1C-A172772F456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6B0DF0F-8F24-49F0-A2CD-A385EC59C33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4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刘颖    </w:t>
    </w:r>
    <w:r>
      <w:rPr>
        <w:rFonts w:hint="eastAsia"/>
        <w:sz w:val="30"/>
        <w:szCs w:val="30"/>
        <w:u w:val="none"/>
        <w:lang w:val="en-US" w:eastAsia="zh-CN"/>
      </w:rPr>
      <w:t xml:space="preserve">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信息工程学院</w:t>
    </w:r>
    <w:r>
      <w:rPr>
        <w:rFonts w:hint="eastAsia"/>
        <w:sz w:val="30"/>
        <w:szCs w:val="30"/>
        <w:u w:val="none"/>
        <w:lang w:val="en-US" w:eastAsia="zh-CN"/>
      </w:rPr>
      <w:t xml:space="preserve">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8级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N2IxMmM1NmRhYTVmYThhYjQ3M2VmZWE2OWFlOTIifQ=="/>
  </w:docVars>
  <w:rsids>
    <w:rsidRoot w:val="56A9350E"/>
    <w:rsid w:val="011E7841"/>
    <w:rsid w:val="016D6980"/>
    <w:rsid w:val="03FC48FF"/>
    <w:rsid w:val="04EC458F"/>
    <w:rsid w:val="07073D6A"/>
    <w:rsid w:val="07F6614E"/>
    <w:rsid w:val="09D73678"/>
    <w:rsid w:val="0A0D3777"/>
    <w:rsid w:val="0A2612E9"/>
    <w:rsid w:val="0A80786B"/>
    <w:rsid w:val="0F6B16B8"/>
    <w:rsid w:val="10E06877"/>
    <w:rsid w:val="112D4D1C"/>
    <w:rsid w:val="11A601BF"/>
    <w:rsid w:val="11FF54CC"/>
    <w:rsid w:val="132502C8"/>
    <w:rsid w:val="13937134"/>
    <w:rsid w:val="1410741A"/>
    <w:rsid w:val="15BE749A"/>
    <w:rsid w:val="18D41D66"/>
    <w:rsid w:val="18E45469"/>
    <w:rsid w:val="19B72AEF"/>
    <w:rsid w:val="1AC03D49"/>
    <w:rsid w:val="1C2021D0"/>
    <w:rsid w:val="1D282217"/>
    <w:rsid w:val="20162812"/>
    <w:rsid w:val="208E4800"/>
    <w:rsid w:val="215C6611"/>
    <w:rsid w:val="225E739B"/>
    <w:rsid w:val="22C175B0"/>
    <w:rsid w:val="22EE15FF"/>
    <w:rsid w:val="2389241C"/>
    <w:rsid w:val="244B3B25"/>
    <w:rsid w:val="24D1595E"/>
    <w:rsid w:val="26265313"/>
    <w:rsid w:val="26A83F7A"/>
    <w:rsid w:val="27183119"/>
    <w:rsid w:val="27313F6F"/>
    <w:rsid w:val="27E0417D"/>
    <w:rsid w:val="285001BD"/>
    <w:rsid w:val="28892C86"/>
    <w:rsid w:val="2B085908"/>
    <w:rsid w:val="2B30453E"/>
    <w:rsid w:val="2E726E16"/>
    <w:rsid w:val="2F367CE8"/>
    <w:rsid w:val="2FDB6840"/>
    <w:rsid w:val="32D06779"/>
    <w:rsid w:val="35FC56A5"/>
    <w:rsid w:val="37661167"/>
    <w:rsid w:val="38C53A27"/>
    <w:rsid w:val="39874B14"/>
    <w:rsid w:val="3C0E0CF0"/>
    <w:rsid w:val="3C61687C"/>
    <w:rsid w:val="3CC73831"/>
    <w:rsid w:val="3ECE3980"/>
    <w:rsid w:val="400006D7"/>
    <w:rsid w:val="406E5D2A"/>
    <w:rsid w:val="41022B88"/>
    <w:rsid w:val="41F20426"/>
    <w:rsid w:val="42B7783B"/>
    <w:rsid w:val="42EF4FB3"/>
    <w:rsid w:val="43431527"/>
    <w:rsid w:val="45B3679A"/>
    <w:rsid w:val="462D39C7"/>
    <w:rsid w:val="468E7C06"/>
    <w:rsid w:val="46C338E3"/>
    <w:rsid w:val="478F15A6"/>
    <w:rsid w:val="47E16E4C"/>
    <w:rsid w:val="489857A5"/>
    <w:rsid w:val="48C71A75"/>
    <w:rsid w:val="494E7B21"/>
    <w:rsid w:val="49C23DD7"/>
    <w:rsid w:val="49CC62E6"/>
    <w:rsid w:val="4D7009BD"/>
    <w:rsid w:val="4E414D4B"/>
    <w:rsid w:val="4E444B90"/>
    <w:rsid w:val="500E459E"/>
    <w:rsid w:val="526A5DDD"/>
    <w:rsid w:val="52AC51C6"/>
    <w:rsid w:val="537624A9"/>
    <w:rsid w:val="544577A1"/>
    <w:rsid w:val="549C78B2"/>
    <w:rsid w:val="56A9350E"/>
    <w:rsid w:val="57E5341F"/>
    <w:rsid w:val="58957B8F"/>
    <w:rsid w:val="5B067945"/>
    <w:rsid w:val="5B81356B"/>
    <w:rsid w:val="5C6A7000"/>
    <w:rsid w:val="5EE27A47"/>
    <w:rsid w:val="5F131121"/>
    <w:rsid w:val="5F3F2F83"/>
    <w:rsid w:val="60E11D66"/>
    <w:rsid w:val="61317C97"/>
    <w:rsid w:val="61822C96"/>
    <w:rsid w:val="619509B6"/>
    <w:rsid w:val="62A30C7F"/>
    <w:rsid w:val="62EC2125"/>
    <w:rsid w:val="635E29BF"/>
    <w:rsid w:val="6652638E"/>
    <w:rsid w:val="673E0E8E"/>
    <w:rsid w:val="68A4173B"/>
    <w:rsid w:val="69D61E28"/>
    <w:rsid w:val="6A507835"/>
    <w:rsid w:val="6DBC1701"/>
    <w:rsid w:val="6FCF1510"/>
    <w:rsid w:val="71631C47"/>
    <w:rsid w:val="718372A9"/>
    <w:rsid w:val="73257D45"/>
    <w:rsid w:val="73D43E4A"/>
    <w:rsid w:val="770A0CBF"/>
    <w:rsid w:val="77137E80"/>
    <w:rsid w:val="77707769"/>
    <w:rsid w:val="77B95AA2"/>
    <w:rsid w:val="79892D1A"/>
    <w:rsid w:val="7A79575C"/>
    <w:rsid w:val="7A910122"/>
    <w:rsid w:val="7AC409B7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1646</Words>
  <Characters>1811</Characters>
  <Lines>0</Lines>
  <Paragraphs>0</Paragraphs>
  <TotalTime>10</TotalTime>
  <ScaleCrop>false</ScaleCrop>
  <LinksUpToDate>false</LinksUpToDate>
  <CharactersWithSpaces>1835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2023-09-24T06:50:00Z</cp:lastPrinted>
  <dcterms:modified xsi:type="dcterms:W3CDTF">2023-11-01T08:39:47Z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24E3F11AC0D64996A2ECF6DA07E1FF4E_13</vt:lpwstr>
  </property>
</Properties>
</file>