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钟绍辉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1979.7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</w:p>
          <w:p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信息工程学院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七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2019.12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6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合格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</w:t>
            </w:r>
            <w:r>
              <w:rPr>
                <w:rFonts w:hint="eastAsia"/>
                <w:vertAlign w:val="baseline"/>
                <w:lang w:val="en-US" w:eastAsia="zh-CN"/>
              </w:rPr>
              <w:t>副</w:t>
            </w:r>
            <w:r>
              <w:rPr>
                <w:rFonts w:hint="eastAsia"/>
                <w:vertAlign w:val="baseline"/>
                <w:lang w:eastAsia="zh-CN"/>
              </w:rPr>
              <w:t>高级专业技术</w:t>
            </w:r>
            <w:r>
              <w:rPr>
                <w:rFonts w:hint="eastAsia"/>
                <w:vertAlign w:val="baseline"/>
                <w:lang w:val="en-US" w:eastAsia="zh-CN"/>
              </w:rPr>
              <w:t>七级</w:t>
            </w:r>
            <w:r>
              <w:rPr>
                <w:rFonts w:hint="eastAsia"/>
                <w:vertAlign w:val="baseline"/>
                <w:lang w:eastAsia="zh-CN"/>
              </w:rPr>
              <w:t>职称满</w:t>
            </w:r>
            <w:r>
              <w:rPr>
                <w:rFonts w:hint="eastAsia"/>
                <w:vertAlign w:val="baseline"/>
                <w:lang w:val="en-US" w:eastAsia="zh-CN"/>
              </w:rPr>
              <w:t>3年，符合B类选项条件任意4项，具体为：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教学类别第2条，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教学类别第4条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论著、科研成果第4条 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论著、科研成果第4条 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1：指导学生参加湖南省职业院校技能竞赛“软件测试”赛项一等奖，2020，排名第一，湖南省职业院校技能竞赛委员会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2：开放教育中的人工智能应用技术，东北林业大学出版社，2023.6，排名第二，专著。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3：湖南省精品在线开放课程：《JavaWeb程序设计与开发》，2021年，排名第二，湖南省教育厅。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4：A multi-attribute recognition method of vehicle’s line-pressing in parking lot based on multi-task convolution neural network， Int. J. Information and Communication Technology，2022，排名第一，EI检索。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779"/>
        <w:gridCol w:w="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779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760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779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2019年12月晋级专技7级；3.9年；校龄7年。</w:t>
            </w:r>
          </w:p>
        </w:tc>
        <w:tc>
          <w:tcPr>
            <w:tcW w:w="76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779" w:type="dxa"/>
          </w:tcPr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1"/>
              </w:num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《红网》科教文卫，湖南电大教师钟绍辉：努力让网课更精彩，不让任何一个学生掉队</w:t>
            </w: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2020年。</w:t>
            </w:r>
          </w:p>
          <w:p>
            <w:pPr>
              <w:numPr>
                <w:ilvl w:val="0"/>
                <w:numId w:val="1"/>
              </w:numPr>
              <w:ind w:firstLine="420" w:firstLineChars="200"/>
              <w:rPr>
                <w:rFonts w:hint="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软件测试团体赛“优秀指导教师奖”，2020湖南职业院校技能竞赛高职组软件测试赛项，2020年</w:t>
            </w:r>
          </w:p>
        </w:tc>
        <w:tc>
          <w:tcPr>
            <w:tcW w:w="76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779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ind w:firstLine="420" w:firstLineChars="20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1.硕士研究生，湖南师范大学，工学硕士，计算机应用技术，2009年。</w:t>
            </w:r>
          </w:p>
        </w:tc>
        <w:tc>
          <w:tcPr>
            <w:tcW w:w="760" w:type="dxa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779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 《人工智能导论》获国家开放大学首届工学科专业课程思政示范课程，二等奖，排名第三，2021。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  “亮出浑身解数，演绎‘线上’课堂别样精彩--j2ee企业级开发（SSM）”荣获三等奖，2020.5。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 湖南省精品在线开放课程：《JavaWeb程序设计与开发》，2021年，排名第二，湖南省教育厅。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4，指导学生参加湖南省职业院校技能竞赛“软件测试”赛项一等奖，排名第一，湖南省职业院校技能竞赛委员会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2020年。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指导学生参加湖南省职业院校技能竞赛“软件测试”赛项一等奖，排名第二，湖南省职业院校技能竞赛委员会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2021年。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指导学生参加湖南省职业院校技能竞赛“软件测试”赛项一等奖，排名第二，湖南省职业院校技能竞赛委员会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2022年。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指导学生参加湖南省职业院校技能竞赛“软件测试”赛项二等奖，排名第一，湖南省职业院校技能竞赛委员会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2023年。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8.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学徒制视域下高职院校信息化现场工程师人才成长机理、培养模式研究，2023，湖南省教育厅，教学教改项目，第一，在研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9.“三教改革”背景下基于学银在线平台的“软件测试”翻转课堂教学实践研究，2022，湖南省教育厅，教学教改项目，第三在研。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.指导学生参加湖南省职业院校技能竞赛“软件测试”赛项二等奖，排名第一，湖南省职业院校技能竞赛委员会，202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年。</w:t>
            </w:r>
          </w:p>
        </w:tc>
        <w:tc>
          <w:tcPr>
            <w:tcW w:w="7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779" w:type="dxa"/>
          </w:tcPr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1.1+x证书视域下软件技术专业“三分”课程体系研究与实践，2021年，湖南开放大学，第一，结题。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2.A multi-attribute recognition method of vehicle’s line-pressing in parking lot based on multi-task convolution neural network， Int. J. Information and Communication Technology，2022，排名第一，EI检索。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3.Research on a virtual force algorithm in Wireless Sensor Network，ACM International conference Proceeding Series,2021，排名第二，EI检索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4: 开放教育中的人工智能应用技术，东北林业大学出版社，2023.6，排名第二，专著。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5：一种可自动清洁的鼠标，国家知识产权局，2022.3，第一，实用新型专利。</w:t>
            </w:r>
          </w:p>
          <w:p>
            <w:pPr>
              <w:numPr>
                <w:ilvl w:val="0"/>
                <w:numId w:val="0"/>
              </w:numPr>
              <w:ind w:left="420" w:hanging="420" w:hangingChars="200"/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4079CA4E-8395-4143-90F2-7E56EC3FAD23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AF6CA9CB-262D-4BC8-AD2B-189B9E7E25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 钟绍辉     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信息工程学院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六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9ECE1"/>
    <w:multiLevelType w:val="singleLevel"/>
    <w:tmpl w:val="A909ECE1"/>
    <w:lvl w:ilvl="0" w:tentative="0">
      <w:start w:val="5"/>
      <w:numFmt w:val="decimal"/>
      <w:suff w:val="space"/>
      <w:lvlText w:val="%1."/>
      <w:lvlJc w:val="left"/>
    </w:lvl>
  </w:abstractNum>
  <w:abstractNum w:abstractNumId="1">
    <w:nsid w:val="701AFC73"/>
    <w:multiLevelType w:val="singleLevel"/>
    <w:tmpl w:val="701AFC7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jMTA1MmY2N2JhYzVjY2U1Nzg0YzM1NmI1ZjhmYmQifQ=="/>
  </w:docVars>
  <w:rsids>
    <w:rsidRoot w:val="56A9350E"/>
    <w:rsid w:val="0B057D70"/>
    <w:rsid w:val="0BEA0D63"/>
    <w:rsid w:val="0F8B7468"/>
    <w:rsid w:val="0FBA0183"/>
    <w:rsid w:val="15BE749A"/>
    <w:rsid w:val="18D41D66"/>
    <w:rsid w:val="207F04EE"/>
    <w:rsid w:val="225E739B"/>
    <w:rsid w:val="247A5281"/>
    <w:rsid w:val="28BF02FC"/>
    <w:rsid w:val="2EDF6121"/>
    <w:rsid w:val="2F367CE8"/>
    <w:rsid w:val="36FF3D71"/>
    <w:rsid w:val="400006D7"/>
    <w:rsid w:val="40793164"/>
    <w:rsid w:val="42EF4FB3"/>
    <w:rsid w:val="4E444B90"/>
    <w:rsid w:val="4E502CB7"/>
    <w:rsid w:val="500E459E"/>
    <w:rsid w:val="50302767"/>
    <w:rsid w:val="537624A9"/>
    <w:rsid w:val="56A9350E"/>
    <w:rsid w:val="585D3C9C"/>
    <w:rsid w:val="5B81356B"/>
    <w:rsid w:val="5F131121"/>
    <w:rsid w:val="5FB57A84"/>
    <w:rsid w:val="60A04BD0"/>
    <w:rsid w:val="62EC2125"/>
    <w:rsid w:val="6E623FDB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0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2023-11-01T08:45:32Z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D71AC129E3F1416CB38E4BF7D0A16B3F_13</vt:lpwstr>
  </property>
</Properties>
</file>