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朱翠娥</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both"/>
              <w:rPr>
                <w:rFonts w:hint="eastAsia" w:eastAsiaTheme="minorEastAsia"/>
                <w:vertAlign w:val="baseline"/>
                <w:lang w:val="en-US" w:eastAsia="zh-CN"/>
              </w:rPr>
            </w:pPr>
            <w:r>
              <w:rPr>
                <w:rFonts w:hint="eastAsia"/>
                <w:vertAlign w:val="baseline"/>
                <w:lang w:val="en-US" w:eastAsia="zh-CN"/>
              </w:rPr>
              <w:t xml:space="preserve">   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1978年6月</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both"/>
              <w:rPr>
                <w:rFonts w:hint="default" w:eastAsiaTheme="minorEastAsia"/>
                <w:vertAlign w:val="baseline"/>
                <w:lang w:val="en-US" w:eastAsia="zh-CN"/>
              </w:rPr>
            </w:pPr>
            <w:r>
              <w:rPr>
                <w:rFonts w:hint="eastAsia"/>
                <w:vertAlign w:val="baseline"/>
                <w:lang w:val="en-US" w:eastAsia="zh-CN"/>
              </w:rPr>
              <w:t xml:space="preserve">         文法学院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副教授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2016</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七级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2016</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六级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本科</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both"/>
              <w:rPr>
                <w:rFonts w:hint="default"/>
                <w:vertAlign w:val="baseline"/>
                <w:lang w:val="en-US" w:eastAsia="zh-CN"/>
              </w:rPr>
            </w:pPr>
            <w:r>
              <w:rPr>
                <w:rFonts w:hint="eastAsia"/>
                <w:vertAlign w:val="baseline"/>
                <w:lang w:val="en-US" w:eastAsia="zh-CN"/>
              </w:rPr>
              <w:t xml:space="preserve">    教育学</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2002年7月</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tabs>
                <w:tab w:val="left" w:pos="418"/>
              </w:tabs>
              <w:jc w:val="left"/>
              <w:rPr>
                <w:rFonts w:hint="default"/>
                <w:vertAlign w:val="baseline"/>
                <w:lang w:val="en-US" w:eastAsia="zh-CN"/>
              </w:rPr>
            </w:pPr>
            <w:r>
              <w:rPr>
                <w:rFonts w:hint="eastAsia"/>
                <w:vertAlign w:val="baseline"/>
                <w:lang w:eastAsia="zh-CN"/>
              </w:rPr>
              <w:tab/>
            </w:r>
            <w:r>
              <w:rPr>
                <w:rFonts w:hint="eastAsia"/>
                <w:vertAlign w:val="baseline"/>
                <w:lang w:val="en-US" w:eastAsia="zh-CN"/>
              </w:rPr>
              <w:t xml:space="preserve">  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优秀</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合格</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p>
          <w:p>
            <w:pPr>
              <w:jc w:val="both"/>
              <w:rPr>
                <w:rFonts w:hint="eastAsia"/>
                <w:vertAlign w:val="baseline"/>
                <w:lang w:val="en-US" w:eastAsia="zh-CN"/>
              </w:rPr>
            </w:pPr>
            <w:r>
              <w:rPr>
                <w:rFonts w:hint="eastAsia"/>
                <w:vertAlign w:val="baseline"/>
                <w:lang w:eastAsia="zh-CN"/>
              </w:rPr>
              <w:t>聘任副高职称</w:t>
            </w:r>
            <w:r>
              <w:rPr>
                <w:rFonts w:hint="eastAsia"/>
                <w:vertAlign w:val="baseline"/>
                <w:lang w:val="en-US" w:eastAsia="zh-CN"/>
              </w:rPr>
              <w:t>满7年</w:t>
            </w:r>
            <w:r>
              <w:rPr>
                <w:rFonts w:hint="eastAsia"/>
                <w:vertAlign w:val="baseline"/>
                <w:lang w:eastAsia="zh-CN"/>
              </w:rPr>
              <w:t>，应符合“B类选项条件”中的任意3，</w:t>
            </w:r>
            <w:r>
              <w:rPr>
                <w:rFonts w:hint="eastAsia"/>
                <w:vertAlign w:val="baseline"/>
                <w:lang w:val="en-US" w:eastAsia="zh-CN"/>
              </w:rPr>
              <w:t>具体为：</w:t>
            </w:r>
          </w:p>
          <w:p>
            <w:pPr>
              <w:jc w:val="both"/>
              <w:rPr>
                <w:rFonts w:hint="eastAsia"/>
                <w:vertAlign w:val="baseline"/>
                <w:lang w:val="en-US" w:eastAsia="zh-CN"/>
              </w:rPr>
            </w:pPr>
          </w:p>
          <w:p>
            <w:pPr>
              <w:jc w:val="both"/>
              <w:rPr>
                <w:rFonts w:hint="eastAsia"/>
                <w:vertAlign w:val="baseline"/>
                <w:lang w:val="en-US" w:eastAsia="zh-CN"/>
              </w:rPr>
            </w:pPr>
            <w:r>
              <w:rPr>
                <w:rFonts w:hint="eastAsia"/>
                <w:vertAlign w:val="baseline"/>
                <w:lang w:val="en-US" w:eastAsia="zh-CN"/>
              </w:rPr>
              <w:t>教学类别第2条，</w:t>
            </w:r>
          </w:p>
          <w:p>
            <w:pPr>
              <w:jc w:val="both"/>
              <w:rPr>
                <w:rFonts w:hint="eastAsia"/>
                <w:vertAlign w:val="baseline"/>
                <w:lang w:val="en-US" w:eastAsia="zh-CN"/>
              </w:rPr>
            </w:pPr>
            <w:r>
              <w:rPr>
                <w:rFonts w:hint="eastAsia"/>
                <w:vertAlign w:val="baseline"/>
                <w:lang w:val="en-US" w:eastAsia="zh-CN"/>
              </w:rPr>
              <w:t>项目类别第1条，</w:t>
            </w:r>
          </w:p>
          <w:p>
            <w:pPr>
              <w:jc w:val="both"/>
              <w:rPr>
                <w:rFonts w:hint="eastAsia"/>
                <w:vertAlign w:val="baseline"/>
                <w:lang w:val="en-US" w:eastAsia="zh-CN"/>
              </w:rPr>
            </w:pPr>
            <w:r>
              <w:rPr>
                <w:rFonts w:hint="eastAsia"/>
                <w:vertAlign w:val="baseline"/>
                <w:lang w:val="en-US" w:eastAsia="zh-CN"/>
              </w:rPr>
              <w:t>论著、科研成果类别第4、5条，</w:t>
            </w:r>
          </w:p>
          <w:p>
            <w:pPr>
              <w:jc w:val="both"/>
              <w:rPr>
                <w:rFonts w:hint="default"/>
                <w:vertAlign w:val="baseline"/>
                <w:lang w:val="en-US" w:eastAsia="zh-CN"/>
              </w:rPr>
            </w:pPr>
            <w:r>
              <w:rPr>
                <w:rFonts w:hint="eastAsia"/>
                <w:vertAlign w:val="baseline"/>
                <w:lang w:val="en-US" w:eastAsia="zh-CN"/>
              </w:rPr>
              <w:t>学术影响和荣誉类别第5条。</w:t>
            </w:r>
          </w:p>
          <w:p>
            <w:pPr>
              <w:jc w:val="both"/>
              <w:rPr>
                <w:rFonts w:hint="default"/>
                <w:vertAlign w:val="baseline"/>
                <w:lang w:val="en-US" w:eastAsia="zh-CN"/>
              </w:rPr>
            </w:pPr>
          </w:p>
          <w:p>
            <w:pPr>
              <w:widowControl w:val="0"/>
              <w:numPr>
                <w:ilvl w:val="0"/>
                <w:numId w:val="0"/>
              </w:numPr>
              <w:jc w:val="both"/>
              <w:rPr>
                <w:rFonts w:hint="default"/>
                <w:vertAlign w:val="baseline"/>
                <w:lang w:val="en-US" w:eastAsia="zh-CN"/>
              </w:rPr>
            </w:pPr>
          </w:p>
        </w:tc>
        <w:tc>
          <w:tcPr>
            <w:tcW w:w="9793" w:type="dxa"/>
            <w:gridSpan w:val="1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60" w:lineRule="exact"/>
              <w:jc w:val="both"/>
              <w:textAlignment w:val="auto"/>
              <w:rPr>
                <w:rFonts w:hint="eastAsia"/>
                <w:vertAlign w:val="baseline"/>
                <w:lang w:val="en-US" w:eastAsia="zh-CN"/>
              </w:rPr>
            </w:pPr>
            <w:r>
              <w:rPr>
                <w:rFonts w:hint="eastAsia" w:ascii="黑体" w:hAnsi="黑体" w:eastAsia="黑体" w:cs="黑体"/>
                <w:vertAlign w:val="baseline"/>
                <w:lang w:val="en-US" w:eastAsia="zh-CN"/>
              </w:rPr>
              <w:t xml:space="preserve">  1.教学类别：</w:t>
            </w:r>
            <w:r>
              <w:rPr>
                <w:rFonts w:hint="eastAsia"/>
                <w:vertAlign w:val="baseline"/>
                <w:lang w:val="en-US" w:eastAsia="zh-CN"/>
              </w:rPr>
              <w:t>（1）指导3名学生参加国家开放大学学前教育专业学生优秀实践作品比赛获三等奖，排名第一、第二，国家开放大学，2022年；（2）指导1名学生参加国家开放大学学前教育专业幼儿集体活动优秀案例评选获三等奖，排名第二，国家开放大学，2019年。</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jc w:val="both"/>
              <w:textAlignment w:val="auto"/>
              <w:rPr>
                <w:rFonts w:hint="eastAsia"/>
                <w:vertAlign w:val="baseline"/>
                <w:lang w:val="en-US" w:eastAsia="zh-CN"/>
              </w:rPr>
            </w:pPr>
            <w:r>
              <w:rPr>
                <w:rFonts w:hint="eastAsia" w:ascii="黑体" w:hAnsi="黑体" w:eastAsia="黑体" w:cs="黑体"/>
                <w:vertAlign w:val="baseline"/>
                <w:lang w:val="en-US" w:eastAsia="zh-CN"/>
              </w:rPr>
              <w:t xml:space="preserve">  2.项目类别：</w:t>
            </w:r>
            <w:r>
              <w:rPr>
                <w:rFonts w:hint="eastAsia"/>
                <w:vertAlign w:val="baseline"/>
                <w:lang w:val="en-US" w:eastAsia="zh-CN"/>
              </w:rPr>
              <w:t>（1）农村幼儿园师资远程培养适切性研究，2016年，全国教育科学规划领导小组办公室，全国教育科学规划教育部重点课题，DKA160384，主持人，2021年结题，合格（到校经费3万）。</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jc w:val="both"/>
              <w:textAlignment w:val="auto"/>
              <w:rPr>
                <w:rFonts w:hint="default"/>
                <w:vertAlign w:val="baseline"/>
                <w:lang w:val="en-US" w:eastAsia="zh-CN"/>
              </w:rPr>
            </w:pPr>
            <w:r>
              <w:rPr>
                <w:rFonts w:hint="eastAsia"/>
                <w:vertAlign w:val="baseline"/>
                <w:lang w:val="en-US" w:eastAsia="zh-CN"/>
              </w:rPr>
              <w:t xml:space="preserve">  （2）农村幼儿园师资远程培养模式创新研究，2016年，国家开放大学，一般课题，G16A2706Y，主持人，2021年结题，合格（到校经费1万）。</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黑体" w:hAnsi="黑体" w:eastAsia="黑体" w:cs="黑体"/>
                <w:vertAlign w:val="baseline"/>
                <w:lang w:val="en-US" w:eastAsia="zh-CN"/>
              </w:rPr>
            </w:pPr>
            <w:r>
              <w:rPr>
                <w:rFonts w:hint="eastAsia" w:ascii="黑体" w:hAnsi="黑体" w:eastAsia="黑体" w:cs="黑体"/>
                <w:vertAlign w:val="baseline"/>
                <w:lang w:val="en-US" w:eastAsia="zh-CN"/>
              </w:rPr>
              <w:t xml:space="preserve">  3.论著、科研成果类别</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（1）专著1本：农村幼儿园</w:t>
            </w:r>
            <w:r>
              <w:rPr>
                <w:rFonts w:hint="eastAsia" w:ascii="宋体" w:hAnsi="宋体" w:eastAsia="宋体" w:cs="宋体"/>
                <w:color w:val="000000"/>
                <w:sz w:val="21"/>
                <w:szCs w:val="21"/>
              </w:rPr>
              <w:t>师资远程培养适切性研究，黑龙江教育出版社，2018</w:t>
            </w:r>
            <w:r>
              <w:rPr>
                <w:rFonts w:hint="eastAsia" w:ascii="宋体" w:hAnsi="宋体" w:eastAsia="宋体" w:cs="宋体"/>
                <w:color w:val="000000"/>
                <w:sz w:val="21"/>
                <w:szCs w:val="21"/>
                <w:lang w:val="en-US" w:eastAsia="zh-CN"/>
              </w:rPr>
              <w:t>年</w:t>
            </w:r>
            <w:r>
              <w:rPr>
                <w:rFonts w:hint="eastAsia" w:ascii="宋体" w:hAnsi="宋体" w:eastAsia="宋体" w:cs="宋体"/>
                <w:color w:val="000000"/>
                <w:sz w:val="21"/>
                <w:szCs w:val="21"/>
              </w:rPr>
              <w:t>12</w:t>
            </w:r>
            <w:r>
              <w:rPr>
                <w:rFonts w:hint="eastAsia" w:ascii="宋体" w:hAnsi="宋体" w:eastAsia="宋体" w:cs="宋体"/>
                <w:color w:val="000000"/>
                <w:sz w:val="21"/>
                <w:szCs w:val="21"/>
                <w:lang w:val="en-US" w:eastAsia="zh-CN"/>
              </w:rPr>
              <w:t>月，独著。</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（2）论文5篇</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本土化视角下的农村幼儿园教师远程培养内容研究</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双语教育研究</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2020</w:t>
            </w:r>
            <w:r>
              <w:rPr>
                <w:rFonts w:hint="eastAsia" w:ascii="宋体" w:hAnsi="宋体" w:eastAsia="宋体" w:cs="宋体"/>
                <w:color w:val="000000"/>
                <w:sz w:val="21"/>
                <w:szCs w:val="21"/>
                <w:lang w:val="en-US" w:eastAsia="zh-CN"/>
              </w:rPr>
              <w:t>年</w:t>
            </w:r>
            <w:r>
              <w:rPr>
                <w:rFonts w:hint="eastAsia" w:ascii="宋体" w:hAnsi="宋体" w:eastAsia="宋体" w:cs="宋体"/>
                <w:color w:val="000000"/>
                <w:sz w:val="21"/>
                <w:szCs w:val="21"/>
              </w:rPr>
              <w:t>12</w:t>
            </w:r>
            <w:r>
              <w:rPr>
                <w:rFonts w:hint="eastAsia" w:ascii="宋体" w:hAnsi="宋体" w:eastAsia="宋体" w:cs="宋体"/>
                <w:color w:val="000000"/>
                <w:sz w:val="21"/>
                <w:szCs w:val="21"/>
                <w:lang w:val="en-US" w:eastAsia="zh-CN"/>
              </w:rPr>
              <w:t>月，独著。</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农村幼儿教师远程培训需求的调查研究，陕西学前师范学院学报，2020</w:t>
            </w:r>
            <w:r>
              <w:rPr>
                <w:rFonts w:hint="eastAsia" w:ascii="宋体" w:hAnsi="宋体" w:eastAsia="宋体" w:cs="宋体"/>
                <w:color w:val="000000"/>
                <w:sz w:val="21"/>
                <w:szCs w:val="21"/>
                <w:lang w:val="en-US" w:eastAsia="zh-CN"/>
              </w:rPr>
              <w:t>年</w:t>
            </w:r>
            <w:r>
              <w:rPr>
                <w:rFonts w:hint="eastAsia" w:ascii="宋体" w:hAnsi="宋体" w:eastAsia="宋体" w:cs="宋体"/>
                <w:color w:val="000000"/>
                <w:sz w:val="21"/>
                <w:szCs w:val="21"/>
              </w:rPr>
              <w:t>9</w:t>
            </w:r>
            <w:r>
              <w:rPr>
                <w:rFonts w:hint="eastAsia" w:ascii="宋体" w:hAnsi="宋体" w:eastAsia="宋体" w:cs="宋体"/>
                <w:color w:val="000000"/>
                <w:sz w:val="21"/>
                <w:szCs w:val="21"/>
                <w:lang w:val="en-US" w:eastAsia="zh-CN"/>
              </w:rPr>
              <w:t>月，</w:t>
            </w:r>
            <w:r>
              <w:rPr>
                <w:rFonts w:hint="eastAsia"/>
                <w:vertAlign w:val="baseline"/>
                <w:lang w:val="en-US" w:eastAsia="zh-CN"/>
              </w:rPr>
              <w:t>排名第二。</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pacing w:val="-6"/>
                <w:sz w:val="21"/>
                <w:szCs w:val="21"/>
                <w:lang w:val="en-US" w:eastAsia="zh-CN"/>
              </w:rPr>
              <w:t xml:space="preserve">  </w:t>
            </w:r>
            <w:r>
              <w:rPr>
                <w:rFonts w:hint="eastAsia" w:ascii="宋体" w:hAnsi="宋体" w:eastAsia="宋体" w:cs="宋体"/>
                <w:color w:val="000000"/>
                <w:spacing w:val="-6"/>
                <w:sz w:val="21"/>
                <w:szCs w:val="21"/>
              </w:rPr>
              <w:t>网络直播在远程教育中的应用——基于交互式教学视角,湖南广播电视大学学报,2019</w:t>
            </w:r>
            <w:r>
              <w:rPr>
                <w:rFonts w:hint="eastAsia" w:ascii="宋体" w:hAnsi="宋体" w:eastAsia="宋体" w:cs="宋体"/>
                <w:color w:val="000000"/>
                <w:spacing w:val="-6"/>
                <w:sz w:val="21"/>
                <w:szCs w:val="21"/>
                <w:lang w:val="en-US" w:eastAsia="zh-CN"/>
              </w:rPr>
              <w:t>年</w:t>
            </w:r>
            <w:r>
              <w:rPr>
                <w:rFonts w:hint="eastAsia" w:ascii="宋体" w:hAnsi="宋体" w:eastAsia="宋体" w:cs="宋体"/>
                <w:color w:val="000000"/>
                <w:spacing w:val="-6"/>
                <w:sz w:val="21"/>
                <w:szCs w:val="21"/>
              </w:rPr>
              <w:t>6</w:t>
            </w:r>
            <w:r>
              <w:rPr>
                <w:rFonts w:hint="eastAsia" w:ascii="宋体" w:hAnsi="宋体" w:eastAsia="宋体" w:cs="宋体"/>
                <w:color w:val="000000"/>
                <w:spacing w:val="-6"/>
                <w:sz w:val="21"/>
                <w:szCs w:val="21"/>
                <w:lang w:val="en-US" w:eastAsia="zh-CN"/>
              </w:rPr>
              <w:t>月，</w:t>
            </w:r>
            <w:r>
              <w:rPr>
                <w:rFonts w:hint="eastAsia"/>
                <w:spacing w:val="-6"/>
                <w:sz w:val="21"/>
                <w:vertAlign w:val="baseline"/>
                <w:lang w:val="en-US" w:eastAsia="zh-CN"/>
              </w:rPr>
              <w:t>排名第二。</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基于国开学习网的学前教育史课程思政教学设计实践，教育学文摘，2020</w:t>
            </w:r>
            <w:r>
              <w:rPr>
                <w:rFonts w:hint="eastAsia" w:ascii="宋体" w:hAnsi="宋体" w:eastAsia="宋体" w:cs="宋体"/>
                <w:color w:val="000000"/>
                <w:sz w:val="21"/>
                <w:szCs w:val="21"/>
                <w:lang w:val="en-US" w:eastAsia="zh-CN"/>
              </w:rPr>
              <w:t>年</w:t>
            </w:r>
            <w:r>
              <w:rPr>
                <w:rFonts w:hint="eastAsia" w:ascii="宋体" w:hAnsi="宋体" w:eastAsia="宋体" w:cs="宋体"/>
                <w:color w:val="000000"/>
                <w:sz w:val="21"/>
                <w:szCs w:val="21"/>
              </w:rPr>
              <w:t>11</w:t>
            </w:r>
            <w:r>
              <w:rPr>
                <w:rFonts w:hint="eastAsia" w:ascii="宋体" w:hAnsi="宋体" w:eastAsia="宋体" w:cs="宋体"/>
                <w:color w:val="000000"/>
                <w:sz w:val="21"/>
                <w:szCs w:val="21"/>
                <w:lang w:val="en-US" w:eastAsia="zh-CN"/>
              </w:rPr>
              <w:t>月，独著。</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影响农村幼儿园教师培训实效性的因素及改进策略，中国西部科技，2019年10月，独著。</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黑体" w:hAnsi="黑体" w:eastAsia="黑体" w:cs="黑体"/>
                <w:vertAlign w:val="baseline"/>
                <w:lang w:val="en-US" w:eastAsia="zh-CN"/>
              </w:rPr>
            </w:pPr>
            <w:r>
              <w:rPr>
                <w:rFonts w:hint="eastAsia" w:ascii="宋体" w:hAnsi="宋体" w:eastAsia="宋体" w:cs="宋体"/>
                <w:color w:val="000000"/>
                <w:sz w:val="21"/>
                <w:szCs w:val="21"/>
                <w:lang w:val="en-US" w:eastAsia="zh-CN"/>
              </w:rPr>
              <w:t xml:space="preserve">  </w:t>
            </w:r>
            <w:r>
              <w:rPr>
                <w:rFonts w:hint="eastAsia" w:ascii="黑体" w:hAnsi="黑体" w:eastAsia="黑体" w:cs="黑体"/>
                <w:color w:val="000000"/>
                <w:sz w:val="21"/>
                <w:szCs w:val="21"/>
                <w:lang w:val="en-US" w:eastAsia="zh-CN"/>
              </w:rPr>
              <w:t>4.</w:t>
            </w:r>
            <w:r>
              <w:rPr>
                <w:rFonts w:hint="eastAsia" w:ascii="黑体" w:hAnsi="黑体" w:eastAsia="黑体" w:cs="黑体"/>
                <w:vertAlign w:val="baseline"/>
                <w:lang w:val="en-US" w:eastAsia="zh-CN"/>
              </w:rPr>
              <w:t>学术影响和荣誉类别</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（1）年度</w:t>
            </w:r>
            <w:r>
              <w:rPr>
                <w:rFonts w:hint="eastAsia" w:ascii="宋体" w:hAnsi="宋体" w:eastAsia="宋体" w:cs="宋体"/>
                <w:color w:val="000000"/>
                <w:sz w:val="21"/>
                <w:szCs w:val="21"/>
                <w:lang w:eastAsia="zh-CN"/>
              </w:rPr>
              <w:t>考核优秀等次，</w:t>
            </w:r>
            <w:r>
              <w:rPr>
                <w:rFonts w:hint="eastAsia" w:ascii="宋体" w:hAnsi="宋体" w:eastAsia="宋体" w:cs="宋体"/>
                <w:color w:val="000000"/>
                <w:sz w:val="21"/>
                <w:szCs w:val="21"/>
                <w:lang w:val="en-US" w:eastAsia="zh-CN"/>
              </w:rPr>
              <w:t>湖南开放大学，2021年；（2）优秀共产党员，湖南开放大学，2018年；（3）优秀共产党员，湖南开放大学，2023年。</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numPr>
                <w:ilvl w:val="0"/>
                <w:numId w:val="0"/>
              </w:numPr>
              <w:jc w:val="both"/>
              <w:rPr>
                <w:rFonts w:hint="eastAsia"/>
                <w:b w:val="0"/>
                <w:bCs w:val="0"/>
                <w:vertAlign w:val="baseline"/>
                <w:lang w:val="en-US" w:eastAsia="zh-CN"/>
              </w:rPr>
            </w:pPr>
            <w:r>
              <w:rPr>
                <w:rFonts w:hint="eastAsia"/>
                <w:b w:val="0"/>
                <w:bCs w:val="0"/>
                <w:vertAlign w:val="baseline"/>
                <w:lang w:val="en-US" w:eastAsia="zh-CN"/>
              </w:rPr>
              <w:t>1.任职年限：2016年12月专技7级，满6年9个月</w:t>
            </w:r>
          </w:p>
          <w:p>
            <w:pPr>
              <w:numPr>
                <w:ilvl w:val="0"/>
                <w:numId w:val="0"/>
              </w:numPr>
              <w:jc w:val="both"/>
              <w:rPr>
                <w:rFonts w:hint="default"/>
                <w:b w:val="0"/>
                <w:bCs w:val="0"/>
                <w:vertAlign w:val="baseline"/>
                <w:lang w:val="en-US" w:eastAsia="zh-CN"/>
              </w:rPr>
            </w:pPr>
            <w:r>
              <w:rPr>
                <w:rFonts w:hint="eastAsia"/>
                <w:b w:val="0"/>
                <w:bCs w:val="0"/>
                <w:vertAlign w:val="baseline"/>
                <w:lang w:val="en-US" w:eastAsia="zh-CN"/>
              </w:rPr>
              <w:t>2.校龄条件：2002年7月到校，满21年</w:t>
            </w:r>
            <w:r>
              <w:rPr>
                <w:rFonts w:hint="eastAsia"/>
                <w:vertAlign w:val="baseline"/>
                <w:lang w:val="en-US" w:eastAsia="zh-CN"/>
              </w:rPr>
              <w:t>（未计分）</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adjustRightInd w:val="0"/>
              <w:snapToGrid w:val="0"/>
              <w:rPr>
                <w:rFonts w:hint="eastAsia"/>
                <w:sz w:val="21"/>
                <w:szCs w:val="21"/>
                <w:lang w:val="en-US" w:eastAsia="zh-CN"/>
              </w:rPr>
            </w:pPr>
          </w:p>
          <w:p>
            <w:pPr>
              <w:rPr>
                <w:rFonts w:hint="eastAsia"/>
                <w:sz w:val="21"/>
                <w:szCs w:val="21"/>
                <w:lang w:val="en-US" w:eastAsia="zh-CN"/>
              </w:rPr>
            </w:pPr>
          </w:p>
          <w:p>
            <w:pPr>
              <w:rPr>
                <w:rFonts w:hint="default"/>
                <w:sz w:val="21"/>
                <w:szCs w:val="21"/>
                <w:lang w:val="en-US" w:eastAsia="zh-CN"/>
              </w:rPr>
            </w:pPr>
            <w:r>
              <w:rPr>
                <w:rFonts w:hint="eastAsia" w:ascii="宋体" w:hAnsi="宋体" w:eastAsia="宋体" w:cs="宋体"/>
                <w:color w:val="000000"/>
                <w:sz w:val="21"/>
                <w:szCs w:val="21"/>
                <w:lang w:val="en-US" w:eastAsia="zh-CN"/>
              </w:rPr>
              <w:t>1.优秀青年教师，国家开放大学，2023年</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2.优秀共产党员，湖南开放大学，2018年</w:t>
            </w:r>
          </w:p>
          <w:p>
            <w:pP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3.优秀共产党员，湖南开放大学，2023年</w:t>
            </w:r>
          </w:p>
          <w:p>
            <w:pP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4.年度考核优秀等次，湖南开放大学，2021年</w:t>
            </w:r>
            <w:r>
              <w:rPr>
                <w:rFonts w:hint="eastAsia"/>
                <w:vertAlign w:val="baseline"/>
                <w:lang w:val="en-US" w:eastAsia="zh-CN"/>
              </w:rPr>
              <w:t>（未计分）</w:t>
            </w:r>
          </w:p>
          <w:p>
            <w:pPr>
              <w:rPr>
                <w:rFonts w:hint="default" w:ascii="宋体" w:hAnsi="宋体" w:eastAsia="宋体" w:cs="宋体"/>
                <w:color w:val="000000"/>
                <w:sz w:val="21"/>
                <w:szCs w:val="21"/>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rPr>
                <w:rFonts w:hint="eastAsia"/>
                <w:b w:val="0"/>
                <w:bCs w:val="0"/>
                <w:vertAlign w:val="baseline"/>
                <w:lang w:val="en-US" w:eastAsia="zh-CN"/>
              </w:rPr>
            </w:pPr>
            <w:r>
              <w:rPr>
                <w:rFonts w:hint="eastAsia"/>
                <w:b w:val="0"/>
                <w:bCs w:val="0"/>
                <w:vertAlign w:val="baseline"/>
                <w:lang w:val="en-US" w:eastAsia="zh-CN"/>
              </w:rPr>
              <w:t>1.学士学位，湖南师范大学，日语（文学学士学位），2002年</w:t>
            </w:r>
          </w:p>
          <w:p>
            <w:pPr>
              <w:rPr>
                <w:rFonts w:hint="default"/>
                <w:b w:val="0"/>
                <w:bCs w:val="0"/>
                <w:vertAlign w:val="baseline"/>
                <w:lang w:val="en-US" w:eastAsia="zh-CN"/>
              </w:rPr>
            </w:pPr>
            <w:r>
              <w:rPr>
                <w:rFonts w:hint="eastAsia"/>
                <w:b w:val="0"/>
                <w:bCs w:val="0"/>
                <w:vertAlign w:val="baseline"/>
                <w:lang w:val="en-US" w:eastAsia="zh-CN"/>
              </w:rPr>
              <w:t>2.硕士学位，湖南师范大学，高等教育学（教育学硕士学位），2010年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jc w:val="both"/>
              <w:textAlignment w:val="auto"/>
              <w:rPr>
                <w:rFonts w:hint="eastAsia"/>
                <w:vertAlign w:val="baseline"/>
                <w:lang w:val="en-US" w:eastAsia="zh-CN"/>
              </w:rPr>
            </w:pPr>
            <w:r>
              <w:rPr>
                <w:rFonts w:hint="eastAsia"/>
                <w:vertAlign w:val="baseline"/>
                <w:lang w:val="en-US" w:eastAsia="zh-CN"/>
              </w:rPr>
              <w:t>（1）指导3名学生参加国家开放大学学前教育专业学生优秀实践作品比赛获三等奖，排名第一、第二，国家开放大学，2022年；（2）指导1名学生参加国家开放大学学前教育专业幼儿集体活动优秀案例评选获三等奖，排名第二，国家开放大学，2019年。（未计分）</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jc w:val="both"/>
              <w:textAlignment w:val="auto"/>
              <w:rPr>
                <w:rFonts w:hint="default"/>
                <w:vertAlign w:val="baseline"/>
                <w:lang w:val="en-US" w:eastAsia="zh-CN"/>
              </w:rPr>
            </w:pPr>
            <w:r>
              <w:rPr>
                <w:rFonts w:hint="eastAsia"/>
                <w:vertAlign w:val="baseline"/>
                <w:lang w:val="en-US" w:eastAsia="zh-CN"/>
              </w:rPr>
              <w:t>（3）</w:t>
            </w:r>
            <w:r>
              <w:rPr>
                <w:rFonts w:hint="default"/>
                <w:vertAlign w:val="baseline"/>
                <w:lang w:val="en-US" w:eastAsia="zh-CN"/>
              </w:rPr>
              <w:t>负责学前教育史、幼儿园语言教育专题两门课程的一级统筹课程网络教学团队</w:t>
            </w:r>
            <w:r>
              <w:rPr>
                <w:rFonts w:hint="eastAsia"/>
                <w:vertAlign w:val="baseline"/>
                <w:lang w:val="en-US" w:eastAsia="zh-CN"/>
              </w:rPr>
              <w:t>，湖南开放大学，2020年、2022年、2023年</w:t>
            </w:r>
            <w:r>
              <w:rPr>
                <w:rFonts w:hint="default"/>
                <w:vertAlign w:val="baseline"/>
                <w:lang w:val="en-US" w:eastAsia="zh-CN"/>
              </w:rPr>
              <w:t>（未计分）</w:t>
            </w:r>
          </w:p>
          <w:p>
            <w:pPr>
              <w:rPr>
                <w:rFonts w:hint="eastAsia"/>
                <w:vertAlign w:val="baseline"/>
                <w:lang w:val="en-US" w:eastAsia="zh-CN"/>
              </w:rPr>
            </w:pPr>
          </w:p>
          <w:p>
            <w:pPr>
              <w:rPr>
                <w:rFonts w:hint="default"/>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eastAsia" w:ascii="黑体" w:hAnsi="黑体" w:eastAsia="黑体" w:cs="黑体"/>
                <w:b w:val="0"/>
                <w:bCs w:val="0"/>
                <w:sz w:val="18"/>
                <w:szCs w:val="18"/>
                <w:lang w:eastAsia="zh-CN"/>
              </w:rPr>
            </w:pPr>
            <w:r>
              <w:rPr>
                <w:rFonts w:hint="eastAsia" w:ascii="黑体" w:hAnsi="黑体" w:eastAsia="黑体" w:cs="黑体"/>
                <w:b w:val="0"/>
                <w:bCs w:val="0"/>
                <w:szCs w:val="21"/>
                <w:lang w:eastAsia="zh-CN"/>
              </w:rPr>
              <w:t>论文（著作）：</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（1）专著1本：农村幼儿园</w:t>
            </w:r>
            <w:r>
              <w:rPr>
                <w:rFonts w:hint="eastAsia" w:ascii="宋体" w:hAnsi="宋体" w:eastAsia="宋体" w:cs="宋体"/>
                <w:color w:val="000000"/>
                <w:sz w:val="21"/>
                <w:szCs w:val="21"/>
              </w:rPr>
              <w:t>师资远程培养适切性研究，黑龙江教育出版社，2018</w:t>
            </w:r>
            <w:r>
              <w:rPr>
                <w:rFonts w:hint="eastAsia" w:ascii="宋体" w:hAnsi="宋体" w:eastAsia="宋体" w:cs="宋体"/>
                <w:color w:val="000000"/>
                <w:sz w:val="21"/>
                <w:szCs w:val="21"/>
                <w:lang w:val="en-US" w:eastAsia="zh-CN"/>
              </w:rPr>
              <w:t>年</w:t>
            </w:r>
            <w:r>
              <w:rPr>
                <w:rFonts w:hint="eastAsia" w:ascii="宋体" w:hAnsi="宋体" w:eastAsia="宋体" w:cs="宋体"/>
                <w:color w:val="000000"/>
                <w:sz w:val="21"/>
                <w:szCs w:val="21"/>
              </w:rPr>
              <w:t>12</w:t>
            </w:r>
            <w:r>
              <w:rPr>
                <w:rFonts w:hint="eastAsia" w:ascii="宋体" w:hAnsi="宋体" w:eastAsia="宋体" w:cs="宋体"/>
                <w:color w:val="000000"/>
                <w:sz w:val="21"/>
                <w:szCs w:val="21"/>
                <w:lang w:val="en-US" w:eastAsia="zh-CN"/>
              </w:rPr>
              <w:t>月，独著。</w:t>
            </w:r>
          </w:p>
          <w:p>
            <w:pPr>
              <w:widowControl w:val="0"/>
              <w:numPr>
                <w:ilvl w:val="0"/>
                <w:numId w:val="0"/>
              </w:numPr>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（2）论文5篇</w:t>
            </w:r>
          </w:p>
          <w:p>
            <w:pPr>
              <w:widowControl w:val="0"/>
              <w:numPr>
                <w:ilvl w:val="0"/>
                <w:numId w:val="0"/>
              </w:numPr>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本土化视角下的农村幼儿园教师远程培养内容研究，双语教育研究，2020年12月，独著。</w:t>
            </w:r>
          </w:p>
          <w:p>
            <w:pPr>
              <w:widowControl w:val="0"/>
              <w:numPr>
                <w:ilvl w:val="0"/>
                <w:numId w:val="0"/>
              </w:numPr>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农村幼儿教师远程培训需求的调查研究，陕西学前师范学院学报，2020年9月，排名第二。</w:t>
            </w:r>
          </w:p>
          <w:p>
            <w:pPr>
              <w:widowControl w:val="0"/>
              <w:numPr>
                <w:ilvl w:val="0"/>
                <w:numId w:val="0"/>
              </w:numPr>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网络直播在远程教育中的应用——基于交互式教学视角,湖南广播电视大学学报,2019年6月，排名第二。</w:t>
            </w:r>
          </w:p>
          <w:p>
            <w:pPr>
              <w:widowControl w:val="0"/>
              <w:numPr>
                <w:ilvl w:val="0"/>
                <w:numId w:val="0"/>
              </w:numPr>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基于国开学习网的学前教育史课程思政教学设计实践，教育学文摘，2020年11月，独著。</w:t>
            </w:r>
          </w:p>
          <w:p>
            <w:pPr>
              <w:widowControl w:val="0"/>
              <w:numPr>
                <w:ilvl w:val="0"/>
                <w:numId w:val="0"/>
              </w:numPr>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  影响农村幼儿园教师培训实效性的因素及改进策略，中国西部科技，2019年10月，独著。</w:t>
            </w:r>
          </w:p>
          <w:p>
            <w:pPr>
              <w:widowControl w:val="0"/>
              <w:numPr>
                <w:ilvl w:val="0"/>
                <w:numId w:val="0"/>
              </w:numPr>
              <w:jc w:val="both"/>
              <w:rPr>
                <w:rFonts w:hint="eastAsia" w:ascii="黑体" w:hAnsi="黑体" w:eastAsia="黑体" w:cs="黑体"/>
                <w:b w:val="0"/>
                <w:bCs w:val="0"/>
                <w:szCs w:val="21"/>
                <w:lang w:val="en-US" w:eastAsia="zh-CN"/>
              </w:rPr>
            </w:pPr>
          </w:p>
          <w:p>
            <w:pPr>
              <w:widowControl w:val="0"/>
              <w:numPr>
                <w:ilvl w:val="0"/>
                <w:numId w:val="0"/>
              </w:numPr>
              <w:jc w:val="both"/>
              <w:rPr>
                <w:rFonts w:hint="eastAsia" w:ascii="黑体" w:hAnsi="黑体" w:eastAsia="黑体" w:cs="黑体"/>
                <w:b w:val="0"/>
                <w:bCs w:val="0"/>
                <w:szCs w:val="21"/>
                <w:lang w:val="en-US" w:eastAsia="zh-CN"/>
              </w:rPr>
            </w:pPr>
            <w:r>
              <w:rPr>
                <w:rFonts w:hint="eastAsia" w:ascii="黑体" w:hAnsi="黑体" w:eastAsia="黑体" w:cs="黑体"/>
                <w:b w:val="0"/>
                <w:bCs w:val="0"/>
                <w:szCs w:val="21"/>
                <w:lang w:val="en-US" w:eastAsia="zh-CN"/>
              </w:rPr>
              <w:t>科研项目：</w:t>
            </w:r>
          </w:p>
          <w:p>
            <w:pPr>
              <w:widowControl w:val="0"/>
              <w:numPr>
                <w:ilvl w:val="0"/>
                <w:numId w:val="0"/>
              </w:numPr>
              <w:jc w:val="both"/>
              <w:rPr>
                <w:rFonts w:hint="eastAsia"/>
                <w:vertAlign w:val="baseline"/>
                <w:lang w:val="en-US" w:eastAsia="zh-CN"/>
              </w:rPr>
            </w:pPr>
            <w:r>
              <w:rPr>
                <w:rFonts w:hint="eastAsia"/>
                <w:vertAlign w:val="baseline"/>
                <w:lang w:val="en-US" w:eastAsia="zh-CN"/>
              </w:rPr>
              <w:t>（1）农村幼儿园师资远程培养适切性研究，2016年，全国教育科学规划领导小组办公室，全国教育科学规划教育部重点项目，DKA160384，主持人，2021年结题，合格（到校经费3万）</w:t>
            </w:r>
          </w:p>
          <w:p>
            <w:pPr>
              <w:widowControl w:val="0"/>
              <w:numPr>
                <w:ilvl w:val="0"/>
                <w:numId w:val="0"/>
              </w:numPr>
              <w:jc w:val="both"/>
              <w:rPr>
                <w:rFonts w:hint="default"/>
                <w:vertAlign w:val="baseline"/>
                <w:lang w:val="en-US" w:eastAsia="zh-CN"/>
              </w:rPr>
            </w:pPr>
            <w:r>
              <w:rPr>
                <w:rFonts w:hint="eastAsia"/>
                <w:vertAlign w:val="baseline"/>
                <w:lang w:val="en-US" w:eastAsia="zh-CN"/>
              </w:rPr>
              <w:t>（2）农村幼儿园师资远程培养模式创新研究，2016年，国家开放大学，一般项目，G16A2706Y，主持人，2021年结题，合格（到校经费1万）</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color w:val="000000"/>
                <w:sz w:val="21"/>
                <w:szCs w:val="21"/>
                <w:lang w:val="en-US" w:eastAsia="zh-CN"/>
              </w:rPr>
            </w:pPr>
          </w:p>
          <w:p>
            <w:pPr>
              <w:ind w:firstLine="420" w:firstLineChars="200"/>
              <w:jc w:val="both"/>
              <w:rPr>
                <w:rFonts w:hint="eastAsia"/>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widowControl w:val="0"/>
              <w:numPr>
                <w:ilvl w:val="0"/>
                <w:numId w:val="0"/>
              </w:numPr>
              <w:jc w:val="both"/>
              <w:rPr>
                <w:rFonts w:hint="eastAsia"/>
                <w:vertAlign w:val="baseline"/>
                <w:lang w:val="en-US" w:eastAsia="zh-CN"/>
              </w:rPr>
            </w:pPr>
            <w:r>
              <w:rPr>
                <w:rFonts w:hint="eastAsia"/>
                <w:vertAlign w:val="baseline"/>
                <w:lang w:val="en-US" w:eastAsia="zh-CN"/>
              </w:rPr>
              <w:t>（1）“先辈的学前教育之魂指引我们的前行之路”获湖南开放大学春季线上教学优秀案例评选二等奖，2020年（未计分）</w:t>
            </w:r>
          </w:p>
          <w:p>
            <w:pPr>
              <w:widowControl w:val="0"/>
              <w:numPr>
                <w:ilvl w:val="0"/>
                <w:numId w:val="0"/>
              </w:numPr>
              <w:jc w:val="both"/>
              <w:rPr>
                <w:rFonts w:hint="eastAsia"/>
                <w:vertAlign w:val="baseline"/>
                <w:lang w:val="en-US" w:eastAsia="zh-CN"/>
              </w:rPr>
            </w:pPr>
            <w:r>
              <w:rPr>
                <w:rFonts w:hint="eastAsia"/>
                <w:vertAlign w:val="baseline"/>
                <w:lang w:val="en-US" w:eastAsia="zh-CN"/>
              </w:rPr>
              <w:t>（2）“张雪门的学前教育思想与实践”教学设计获湖南开放大学课程思政教学设计大赛二等奖，2020年（未计分）</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E607874-9195-4637-B882-DE505468255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291BAD79-C086-4994-84E2-DA05DCED86F0}"/>
  </w:font>
  <w:font w:name="方正公文小标宋">
    <w:panose1 w:val="02000500000000000000"/>
    <w:charset w:val="86"/>
    <w:family w:val="auto"/>
    <w:pitch w:val="default"/>
    <w:sig w:usb0="A00002BF" w:usb1="38CF7CFA" w:usb2="00000016" w:usb3="00000000" w:csb0="00040001" w:csb1="00000000"/>
    <w:embedRegular r:id="rId3" w:fontKey="{3E79AF38-7A87-4B2B-B73C-68BE17AD420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w:t>
    </w:r>
    <w:r>
      <w:rPr>
        <w:rFonts w:hint="eastAsia"/>
        <w:sz w:val="30"/>
        <w:szCs w:val="30"/>
        <w:u w:val="none"/>
        <w:lang w:val="en-US" w:eastAsia="zh-CN"/>
      </w:rPr>
      <w:t xml:space="preserve">       所在单位（部门）</w:t>
    </w:r>
    <w:r>
      <w:rPr>
        <w:rFonts w:hint="eastAsia"/>
        <w:sz w:val="30"/>
        <w:szCs w:val="30"/>
        <w:u w:val="single"/>
        <w:lang w:val="en-US" w:eastAsia="zh-CN"/>
      </w:rPr>
      <w:t xml:space="preserve">            </w:t>
    </w:r>
    <w:r>
      <w:rPr>
        <w:rFonts w:hint="eastAsia"/>
        <w:sz w:val="30"/>
        <w:szCs w:val="30"/>
        <w:u w:val="none"/>
        <w:lang w:val="en-US" w:eastAsia="zh-CN"/>
      </w:rPr>
      <w:t xml:space="preserve">       申报专技岗位等级</w:t>
    </w:r>
    <w:r>
      <w:rPr>
        <w:rFonts w:hint="eastAsia"/>
        <w:sz w:val="30"/>
        <w:szCs w:val="30"/>
        <w:u w:val="singl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xYTllMDMxMjFiY2UxNWYwMTk0YjA2OTFkOGY5ZDUifQ=="/>
  </w:docVars>
  <w:rsids>
    <w:rsidRoot w:val="56A9350E"/>
    <w:rsid w:val="052141AB"/>
    <w:rsid w:val="07FD288A"/>
    <w:rsid w:val="0EFD59B5"/>
    <w:rsid w:val="15BE749A"/>
    <w:rsid w:val="18D41D66"/>
    <w:rsid w:val="225E739B"/>
    <w:rsid w:val="25137AC2"/>
    <w:rsid w:val="282B4712"/>
    <w:rsid w:val="2F367CE8"/>
    <w:rsid w:val="32F213F4"/>
    <w:rsid w:val="3A5B6A97"/>
    <w:rsid w:val="3B8A4EC4"/>
    <w:rsid w:val="3E1830EF"/>
    <w:rsid w:val="3EB40367"/>
    <w:rsid w:val="3F756F30"/>
    <w:rsid w:val="400006D7"/>
    <w:rsid w:val="42EF4FB3"/>
    <w:rsid w:val="454E1E51"/>
    <w:rsid w:val="4649446B"/>
    <w:rsid w:val="4B047832"/>
    <w:rsid w:val="4D4B2581"/>
    <w:rsid w:val="4E444B90"/>
    <w:rsid w:val="500E459E"/>
    <w:rsid w:val="537624A9"/>
    <w:rsid w:val="56A9350E"/>
    <w:rsid w:val="5B044F1C"/>
    <w:rsid w:val="5B81356B"/>
    <w:rsid w:val="5BB54F31"/>
    <w:rsid w:val="5CD06F95"/>
    <w:rsid w:val="5F131121"/>
    <w:rsid w:val="6242032E"/>
    <w:rsid w:val="62CF1F7A"/>
    <w:rsid w:val="62EC2125"/>
    <w:rsid w:val="64845EE8"/>
    <w:rsid w:val="6C4362DE"/>
    <w:rsid w:val="7A79575C"/>
    <w:rsid w:val="7B72060B"/>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1865</Words>
  <Characters>2062</Characters>
  <Lines>0</Lines>
  <Paragraphs>0</Paragraphs>
  <TotalTime>8</TotalTime>
  <ScaleCrop>false</ScaleCrop>
  <LinksUpToDate>false</LinksUpToDate>
  <CharactersWithSpaces>2120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2023-09-08T08:04:00Z</cp:lastPrinted>
  <dcterms:modified xsi:type="dcterms:W3CDTF">2023-11-02T01:57:25Z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9742983F57FB49F6AB824C2C2D0928F8_13</vt:lpwstr>
  </property>
</Properties>
</file>