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753D5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46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附件1</w:t>
      </w:r>
    </w:p>
    <w:p w14:paraId="0FBB5F46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2B6BBC64">
      <w:pPr>
        <w:pStyle w:val="2"/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jc w:val="center"/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position w:val="0"/>
          <w:sz w:val="43"/>
          <w:szCs w:val="43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position w:val="0"/>
          <w:sz w:val="43"/>
          <w:szCs w:val="43"/>
          <w:lang w:val="en-US" w:eastAsia="zh-CN" w:bidi="ar-SA"/>
        </w:rPr>
        <w:t>县域社区学习中心典型案例和</w:t>
      </w:r>
    </w:p>
    <w:p w14:paraId="449EACE2">
      <w:pPr>
        <w:pStyle w:val="2"/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jc w:val="center"/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position w:val="0"/>
          <w:sz w:val="43"/>
          <w:szCs w:val="43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0"/>
          <w:w w:val="100"/>
          <w:kern w:val="0"/>
          <w:position w:val="0"/>
          <w:sz w:val="43"/>
          <w:szCs w:val="43"/>
          <w:lang w:val="en-US" w:eastAsia="zh-CN" w:bidi="ar-SA"/>
        </w:rPr>
        <w:t>品牌课程推介要求</w:t>
      </w:r>
    </w:p>
    <w:p w14:paraId="76D137A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1" w:right="114" w:firstLine="628"/>
        <w:jc w:val="both"/>
        <w:textAlignment w:val="baseline"/>
        <w:rPr>
          <w:rFonts w:hint="eastAsia" w:ascii="黑体" w:hAnsi="黑体" w:eastAsia="黑体" w:cs="黑体"/>
          <w:spacing w:val="0"/>
          <w:w w:val="100"/>
          <w:position w:val="0"/>
          <w:sz w:val="31"/>
          <w:szCs w:val="31"/>
          <w:lang w:val="en-US" w:eastAsia="zh-CN"/>
        </w:rPr>
      </w:pPr>
    </w:p>
    <w:p w14:paraId="2F8ED21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1" w:right="114" w:firstLine="628"/>
        <w:jc w:val="both"/>
        <w:textAlignment w:val="baseline"/>
        <w:rPr>
          <w:rFonts w:hint="eastAsia" w:ascii="黑体" w:hAnsi="黑体" w:eastAsia="黑体" w:cs="黑体"/>
          <w:spacing w:val="0"/>
          <w:w w:val="100"/>
          <w:position w:val="0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0"/>
          <w:w w:val="100"/>
          <w:position w:val="0"/>
          <w:sz w:val="31"/>
          <w:szCs w:val="31"/>
          <w:lang w:val="en-US" w:eastAsia="zh-CN"/>
        </w:rPr>
        <w:t>一、关于典型案例</w:t>
      </w:r>
    </w:p>
    <w:p w14:paraId="7110E0E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8" w:right="28" w:firstLine="665"/>
        <w:jc w:val="both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1.案例须以整体建设为主，具有鲜明特色。标题要主题鲜明，内容要以满足社区居民的实际需求为抓手，突出引领社区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val="en-US" w:eastAsia="zh-CN"/>
        </w:rPr>
        <w:t>-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居民学习成果，注重数字赋能，从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“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基础保障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”“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队伍建设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”“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教育活动与服务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”“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可持续发展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”“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特色经验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”“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应用成果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”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等方面，全方位展示社区学习中心建设情况。</w:t>
      </w:r>
    </w:p>
    <w:p w14:paraId="1CEE4F8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5" w:right="97" w:firstLine="638"/>
        <w:jc w:val="both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2.案例须以社区学习中心为主体进行申报，当地普通高校、职业学校、开放大学参与共建社区学习中心的，可以联合申报，申报单位不得超过两家；申报后原则上不得更改、增删申报单位。</w:t>
      </w:r>
    </w:p>
    <w:p w14:paraId="282D2AF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1" w:right="114" w:firstLine="628"/>
        <w:jc w:val="both"/>
        <w:textAlignment w:val="baseline"/>
        <w:rPr>
          <w:rFonts w:hint="eastAsia" w:ascii="黑体" w:hAnsi="黑体" w:eastAsia="黑体" w:cs="黑体"/>
          <w:spacing w:val="0"/>
          <w:w w:val="100"/>
          <w:position w:val="0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spacing w:val="0"/>
          <w:w w:val="100"/>
          <w:position w:val="0"/>
          <w:sz w:val="31"/>
          <w:szCs w:val="31"/>
          <w:lang w:val="en-US" w:eastAsia="zh-CN"/>
        </w:rPr>
        <w:t>二、关于品牌课程</w:t>
      </w:r>
    </w:p>
    <w:p w14:paraId="260B7DE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28" w:firstLine="665"/>
        <w:jc w:val="both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1.聚焦社区居民学习需求，突出课程应用成效。课程主题主要包括：科学技术教育、创新创业教育、自然环保教育、媒介素养教育、家政服务教育、艺术鉴赏教育、民俗与礼仪教育、运动与生命教育、社区建设与治理教育、职业技能培训等。</w:t>
      </w:r>
    </w:p>
    <w:p w14:paraId="4008CB9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12" w:lineRule="auto"/>
        <w:ind w:firstLine="620" w:firstLineChars="200"/>
        <w:jc w:val="both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2.课程须以社区学习中心为主体进行申报，省、市级开放大学、社区教育指导中心、普通高校、职业学校等单位可与社区学习中心联合申报，但须在县域三级社区学习中心有实际应用的场景和数据。联合申报单位不得超过三家。</w:t>
      </w:r>
    </w:p>
    <w:p w14:paraId="7CB77BA6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46" w:right="83" w:firstLine="623"/>
        <w:jc w:val="both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3.课程设计须具备教学意义和实用性，按照课程主题及内容对课程进行整体的分拆设计，教学重点突出，知识脉络完整，杜绝拼凑式课程。每门课程聚焦一个主题，至少包含10个微课，每个微课要聚焦一个知识点。</w:t>
      </w:r>
    </w:p>
    <w:p w14:paraId="44E1A580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28" w:right="46" w:firstLine="633"/>
        <w:jc w:val="both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4.课程须为2023年1月以后新建课程资源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，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公益属性、无版权纠纷，并承诺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“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同意纳入国家开放大学终身教育平台进行开放共享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”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。</w:t>
      </w:r>
    </w:p>
    <w:p w14:paraId="453D2CD8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28" w:right="46" w:firstLine="633"/>
        <w:jc w:val="both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5.课程可采用视频或动画形式呈现，避免纯音频课程，每个微课时长在5—7分钟、最长不超过15分钟。MP4格式，编码：H.264，分辨率：1920×1080P，帧率：25，码率3M以内。需使用专业设备进行拍摄，至少一个固定机位，画面避免抖动、曝光、黑屏等，若必须展示软件截屏，需保证所展示的内容清晰，课程音量适中，无需过度特效式包装，但需配有文字字幕、重点信息提示、引导式花字等基础包装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。</w:t>
      </w:r>
    </w:p>
    <w:p w14:paraId="066BE5CD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br w:type="page"/>
      </w:r>
    </w:p>
    <w:p w14:paraId="6E12CCA7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附件2</w:t>
      </w:r>
    </w:p>
    <w:p w14:paraId="4ABA05F9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jc w:val="center"/>
        <w:rPr>
          <w:rFonts w:hint="eastAsia" w:ascii="仿宋" w:hAnsi="仿宋" w:eastAsia="仿宋" w:cs="仿宋"/>
          <w:spacing w:val="0"/>
          <w:w w:val="100"/>
          <w:position w:val="0"/>
          <w:sz w:val="43"/>
          <w:szCs w:val="43"/>
        </w:rPr>
      </w:pPr>
      <w:r>
        <w:rPr>
          <w:rFonts w:hint="eastAsia" w:ascii="仿宋" w:hAnsi="仿宋" w:eastAsia="仿宋" w:cs="仿宋"/>
          <w:b/>
          <w:bCs/>
          <w:spacing w:val="0"/>
          <w:w w:val="100"/>
          <w:position w:val="0"/>
          <w:sz w:val="43"/>
          <w:szCs w:val="43"/>
        </w:rPr>
        <w:t>县域社区学习中心典型案例推介表</w:t>
      </w:r>
    </w:p>
    <w:p w14:paraId="330183F0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</w:rPr>
      </w:pPr>
    </w:p>
    <w:tbl>
      <w:tblPr>
        <w:tblStyle w:val="7"/>
        <w:tblW w:w="901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6"/>
        <w:gridCol w:w="201"/>
        <w:gridCol w:w="1334"/>
        <w:gridCol w:w="716"/>
        <w:gridCol w:w="912"/>
        <w:gridCol w:w="1342"/>
        <w:gridCol w:w="2258"/>
      </w:tblGrid>
      <w:tr w14:paraId="31ED2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3791" w:type="dxa"/>
            <w:gridSpan w:val="3"/>
            <w:vAlign w:val="center"/>
          </w:tcPr>
          <w:p w14:paraId="53157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案例名称</w:t>
            </w:r>
          </w:p>
        </w:tc>
        <w:tc>
          <w:tcPr>
            <w:tcW w:w="5228" w:type="dxa"/>
            <w:gridSpan w:val="4"/>
            <w:vAlign w:val="center"/>
          </w:tcPr>
          <w:p w14:paraId="12A9A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1"/>
              </w:rPr>
            </w:pPr>
          </w:p>
        </w:tc>
      </w:tr>
      <w:tr w14:paraId="1526A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3791" w:type="dxa"/>
            <w:gridSpan w:val="3"/>
            <w:vAlign w:val="center"/>
          </w:tcPr>
          <w:p w14:paraId="1F779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单位名称</w:t>
            </w:r>
          </w:p>
        </w:tc>
        <w:tc>
          <w:tcPr>
            <w:tcW w:w="5228" w:type="dxa"/>
            <w:gridSpan w:val="4"/>
            <w:vAlign w:val="center"/>
          </w:tcPr>
          <w:p w14:paraId="02C98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1"/>
              </w:rPr>
            </w:pPr>
          </w:p>
        </w:tc>
      </w:tr>
      <w:tr w14:paraId="7508E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457" w:type="dxa"/>
            <w:gridSpan w:val="2"/>
            <w:vMerge w:val="restart"/>
            <w:tcBorders>
              <w:bottom w:val="nil"/>
            </w:tcBorders>
            <w:vAlign w:val="center"/>
          </w:tcPr>
          <w:p w14:paraId="5685E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申报学校联系方式</w:t>
            </w:r>
          </w:p>
        </w:tc>
        <w:tc>
          <w:tcPr>
            <w:tcW w:w="1334" w:type="dxa"/>
            <w:vAlign w:val="center"/>
          </w:tcPr>
          <w:p w14:paraId="00069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联系人</w:t>
            </w:r>
          </w:p>
        </w:tc>
        <w:tc>
          <w:tcPr>
            <w:tcW w:w="1628" w:type="dxa"/>
            <w:gridSpan w:val="2"/>
            <w:vAlign w:val="center"/>
          </w:tcPr>
          <w:p w14:paraId="67B9A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342" w:type="dxa"/>
            <w:vAlign w:val="center"/>
          </w:tcPr>
          <w:p w14:paraId="1170B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联系电话</w:t>
            </w:r>
          </w:p>
        </w:tc>
        <w:tc>
          <w:tcPr>
            <w:tcW w:w="2258" w:type="dxa"/>
            <w:vAlign w:val="center"/>
          </w:tcPr>
          <w:p w14:paraId="7A214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1"/>
              </w:rPr>
            </w:pPr>
          </w:p>
        </w:tc>
      </w:tr>
      <w:tr w14:paraId="54947F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457" w:type="dxa"/>
            <w:gridSpan w:val="2"/>
            <w:vMerge w:val="continue"/>
            <w:tcBorders>
              <w:top w:val="nil"/>
            </w:tcBorders>
            <w:vAlign w:val="center"/>
          </w:tcPr>
          <w:p w14:paraId="0C950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1"/>
              </w:rPr>
            </w:pPr>
          </w:p>
        </w:tc>
        <w:tc>
          <w:tcPr>
            <w:tcW w:w="1334" w:type="dxa"/>
            <w:vAlign w:val="center"/>
          </w:tcPr>
          <w:p w14:paraId="79F04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电子邮箱</w:t>
            </w:r>
          </w:p>
        </w:tc>
        <w:tc>
          <w:tcPr>
            <w:tcW w:w="5228" w:type="dxa"/>
            <w:gridSpan w:val="4"/>
            <w:vAlign w:val="center"/>
          </w:tcPr>
          <w:p w14:paraId="5FF73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1"/>
              </w:rPr>
            </w:pPr>
          </w:p>
        </w:tc>
      </w:tr>
      <w:tr w14:paraId="098A38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2457" w:type="dxa"/>
            <w:gridSpan w:val="2"/>
            <w:vAlign w:val="center"/>
          </w:tcPr>
          <w:p w14:paraId="4C475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基础保障</w:t>
            </w:r>
          </w:p>
        </w:tc>
        <w:tc>
          <w:tcPr>
            <w:tcW w:w="6562" w:type="dxa"/>
            <w:gridSpan w:val="5"/>
            <w:vAlign w:val="center"/>
          </w:tcPr>
          <w:p w14:paraId="128F6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（主要填写设施、经费保障情况等）</w:t>
            </w:r>
          </w:p>
        </w:tc>
      </w:tr>
      <w:tr w14:paraId="579C7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2457" w:type="dxa"/>
            <w:gridSpan w:val="2"/>
            <w:vAlign w:val="center"/>
          </w:tcPr>
          <w:p w14:paraId="6CFF1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队伍建设</w:t>
            </w:r>
          </w:p>
        </w:tc>
        <w:tc>
          <w:tcPr>
            <w:tcW w:w="6562" w:type="dxa"/>
            <w:gridSpan w:val="5"/>
            <w:vAlign w:val="center"/>
          </w:tcPr>
          <w:p w14:paraId="26726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（主要填写社区教育工作者、志愿者队伍情况等）</w:t>
            </w:r>
          </w:p>
        </w:tc>
      </w:tr>
      <w:tr w14:paraId="71887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2457" w:type="dxa"/>
            <w:gridSpan w:val="2"/>
            <w:vAlign w:val="center"/>
          </w:tcPr>
          <w:p w14:paraId="2EC2A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教育活动与服务</w:t>
            </w:r>
          </w:p>
        </w:tc>
        <w:tc>
          <w:tcPr>
            <w:tcW w:w="6562" w:type="dxa"/>
            <w:gridSpan w:val="5"/>
            <w:vAlign w:val="center"/>
          </w:tcPr>
          <w:p w14:paraId="3796D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（主要填写教育活动、业务指导与服务、服务社区建设、实践研究、数字化学习平台与资源等情况）</w:t>
            </w:r>
          </w:p>
        </w:tc>
      </w:tr>
      <w:tr w14:paraId="3C10D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2457" w:type="dxa"/>
            <w:gridSpan w:val="2"/>
            <w:vAlign w:val="center"/>
          </w:tcPr>
          <w:p w14:paraId="3820C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可持续发展</w:t>
            </w:r>
          </w:p>
        </w:tc>
        <w:tc>
          <w:tcPr>
            <w:tcW w:w="6562" w:type="dxa"/>
            <w:gridSpan w:val="5"/>
            <w:vAlign w:val="center"/>
          </w:tcPr>
          <w:p w14:paraId="3189B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（主要填写办学成效、社会影响等情况）</w:t>
            </w:r>
          </w:p>
        </w:tc>
      </w:tr>
      <w:tr w14:paraId="3EA3E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2457" w:type="dxa"/>
            <w:gridSpan w:val="2"/>
            <w:vAlign w:val="center"/>
          </w:tcPr>
          <w:p w14:paraId="0BB2D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特色和经验</w:t>
            </w:r>
          </w:p>
        </w:tc>
        <w:tc>
          <w:tcPr>
            <w:tcW w:w="6562" w:type="dxa"/>
            <w:gridSpan w:val="5"/>
            <w:vAlign w:val="center"/>
          </w:tcPr>
          <w:p w14:paraId="20F93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（字数不超过1000字）</w:t>
            </w:r>
          </w:p>
        </w:tc>
      </w:tr>
      <w:tr w14:paraId="3B865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2457" w:type="dxa"/>
            <w:gridSpan w:val="2"/>
            <w:vAlign w:val="center"/>
          </w:tcPr>
          <w:p w14:paraId="1B0F9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重点宣传推介内容</w:t>
            </w:r>
          </w:p>
        </w:tc>
        <w:tc>
          <w:tcPr>
            <w:tcW w:w="6562" w:type="dxa"/>
            <w:gridSpan w:val="5"/>
            <w:vAlign w:val="center"/>
          </w:tcPr>
          <w:p w14:paraId="47992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（主要凝练可推广、可复制的典型做法和经验。字数不超过</w:t>
            </w:r>
          </w:p>
          <w:p w14:paraId="5741B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300字）</w:t>
            </w:r>
          </w:p>
        </w:tc>
      </w:tr>
      <w:tr w14:paraId="2B7B8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2457" w:type="dxa"/>
            <w:gridSpan w:val="2"/>
            <w:vAlign w:val="center"/>
          </w:tcPr>
          <w:p w14:paraId="6DDAE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应用成果</w:t>
            </w:r>
          </w:p>
        </w:tc>
        <w:tc>
          <w:tcPr>
            <w:tcW w:w="6562" w:type="dxa"/>
            <w:gridSpan w:val="5"/>
            <w:vAlign w:val="center"/>
          </w:tcPr>
          <w:p w14:paraId="704F6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（可另附页）</w:t>
            </w:r>
          </w:p>
        </w:tc>
      </w:tr>
      <w:tr w14:paraId="3B5C2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9019" w:type="dxa"/>
            <w:gridSpan w:val="7"/>
            <w:vAlign w:val="center"/>
          </w:tcPr>
          <w:p w14:paraId="3FB93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申报意见</w:t>
            </w:r>
          </w:p>
        </w:tc>
      </w:tr>
      <w:tr w14:paraId="64498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jc w:val="center"/>
        </w:trPr>
        <w:tc>
          <w:tcPr>
            <w:tcW w:w="2256" w:type="dxa"/>
            <w:vAlign w:val="center"/>
          </w:tcPr>
          <w:p w14:paraId="0A981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申报学校意见</w:t>
            </w:r>
          </w:p>
        </w:tc>
        <w:tc>
          <w:tcPr>
            <w:tcW w:w="2251" w:type="dxa"/>
            <w:gridSpan w:val="3"/>
            <w:vAlign w:val="center"/>
          </w:tcPr>
          <w:p w14:paraId="7F549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县级教育行政部门意见</w:t>
            </w:r>
          </w:p>
        </w:tc>
        <w:tc>
          <w:tcPr>
            <w:tcW w:w="2254" w:type="dxa"/>
            <w:gridSpan w:val="2"/>
            <w:vAlign w:val="center"/>
          </w:tcPr>
          <w:p w14:paraId="18C03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市级教育行政部门意见</w:t>
            </w:r>
          </w:p>
        </w:tc>
        <w:tc>
          <w:tcPr>
            <w:tcW w:w="2258" w:type="dxa"/>
            <w:vAlign w:val="center"/>
          </w:tcPr>
          <w:p w14:paraId="50939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省级教育行政部门意见</w:t>
            </w:r>
          </w:p>
        </w:tc>
      </w:tr>
      <w:tr w14:paraId="5AEBE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2256" w:type="dxa"/>
            <w:vAlign w:val="center"/>
          </w:tcPr>
          <w:p w14:paraId="3EEE4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（盖章）</w:t>
            </w:r>
          </w:p>
          <w:p w14:paraId="78F5F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日</w:t>
            </w:r>
          </w:p>
        </w:tc>
        <w:tc>
          <w:tcPr>
            <w:tcW w:w="2251" w:type="dxa"/>
            <w:gridSpan w:val="3"/>
            <w:vAlign w:val="center"/>
          </w:tcPr>
          <w:p w14:paraId="464BD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（盖章）</w:t>
            </w:r>
          </w:p>
          <w:p w14:paraId="00AF3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日</w:t>
            </w:r>
          </w:p>
        </w:tc>
        <w:tc>
          <w:tcPr>
            <w:tcW w:w="2254" w:type="dxa"/>
            <w:gridSpan w:val="2"/>
            <w:vAlign w:val="center"/>
          </w:tcPr>
          <w:p w14:paraId="13A4D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（盖章）</w:t>
            </w:r>
          </w:p>
          <w:p w14:paraId="3B8B1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日</w:t>
            </w:r>
          </w:p>
        </w:tc>
        <w:tc>
          <w:tcPr>
            <w:tcW w:w="2258" w:type="dxa"/>
            <w:vAlign w:val="center"/>
          </w:tcPr>
          <w:p w14:paraId="6459E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（盖章）</w:t>
            </w:r>
          </w:p>
          <w:p w14:paraId="4253B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4"/>
                <w:szCs w:val="24"/>
              </w:rPr>
              <w:t>日</w:t>
            </w:r>
          </w:p>
        </w:tc>
      </w:tr>
    </w:tbl>
    <w:p w14:paraId="0C78CD11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jc w:val="right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val="en-US" w:eastAsia="zh-CN"/>
        </w:rPr>
        <w:sectPr>
          <w:pgSz w:w="11906" w:h="16838"/>
          <w:pgMar w:top="1701" w:right="1701" w:bottom="1417" w:left="1701" w:header="851" w:footer="992" w:gutter="0"/>
          <w:cols w:space="425" w:num="1"/>
          <w:rtlGutter w:val="0"/>
          <w:docGrid w:type="lines" w:linePitch="312" w:charSpace="0"/>
        </w:sectPr>
      </w:pPr>
    </w:p>
    <w:p w14:paraId="39B5DD80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142"/>
        <w:outlineLvl w:val="0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附件3</w:t>
      </w:r>
    </w:p>
    <w:p w14:paraId="2A3172D6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jc w:val="center"/>
        <w:rPr>
          <w:rFonts w:hint="eastAsia" w:ascii="仿宋" w:hAnsi="仿宋" w:eastAsia="仿宋" w:cs="仿宋"/>
          <w:spacing w:val="0"/>
          <w:w w:val="100"/>
          <w:position w:val="0"/>
          <w:sz w:val="43"/>
          <w:szCs w:val="43"/>
        </w:rPr>
      </w:pPr>
      <w:r>
        <w:rPr>
          <w:rFonts w:hint="eastAsia" w:ascii="仿宋" w:hAnsi="仿宋" w:eastAsia="仿宋" w:cs="仿宋"/>
          <w:b/>
          <w:bCs/>
          <w:spacing w:val="0"/>
          <w:w w:val="100"/>
          <w:position w:val="0"/>
          <w:sz w:val="43"/>
          <w:szCs w:val="43"/>
        </w:rPr>
        <w:t>县域社区学习中心典型案例汇总表</w:t>
      </w:r>
    </w:p>
    <w:p w14:paraId="7214073E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131"/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  <w:lang w:val="en-US" w:eastAsia="zh-CN"/>
        </w:rPr>
        <w:t>市</w:t>
      </w:r>
      <w:r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</w:rPr>
        <w:t>级教育行政部门（盖章）联系人：</w:t>
      </w:r>
      <w:r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</w:rPr>
        <w:t>联系电话：</w:t>
      </w:r>
    </w:p>
    <w:tbl>
      <w:tblPr>
        <w:tblStyle w:val="7"/>
        <w:tblW w:w="1323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3038"/>
        <w:gridCol w:w="2669"/>
        <w:gridCol w:w="1995"/>
        <w:gridCol w:w="1372"/>
        <w:gridCol w:w="1779"/>
        <w:gridCol w:w="1623"/>
      </w:tblGrid>
      <w:tr w14:paraId="55F84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760" w:type="dxa"/>
            <w:vAlign w:val="center"/>
          </w:tcPr>
          <w:p w14:paraId="759CC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序号</w:t>
            </w:r>
          </w:p>
        </w:tc>
        <w:tc>
          <w:tcPr>
            <w:tcW w:w="3038" w:type="dxa"/>
            <w:vAlign w:val="center"/>
          </w:tcPr>
          <w:p w14:paraId="00158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案例名称</w:t>
            </w:r>
          </w:p>
        </w:tc>
        <w:tc>
          <w:tcPr>
            <w:tcW w:w="2669" w:type="dxa"/>
            <w:vAlign w:val="center"/>
          </w:tcPr>
          <w:p w14:paraId="0757D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申报单位</w:t>
            </w:r>
          </w:p>
        </w:tc>
        <w:tc>
          <w:tcPr>
            <w:tcW w:w="1995" w:type="dxa"/>
            <w:vAlign w:val="center"/>
          </w:tcPr>
          <w:p w14:paraId="3C0D5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申报单位所处层级</w:t>
            </w:r>
          </w:p>
        </w:tc>
        <w:tc>
          <w:tcPr>
            <w:tcW w:w="1372" w:type="dxa"/>
            <w:vAlign w:val="center"/>
          </w:tcPr>
          <w:p w14:paraId="20630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案例负责人</w:t>
            </w:r>
          </w:p>
        </w:tc>
        <w:tc>
          <w:tcPr>
            <w:tcW w:w="1779" w:type="dxa"/>
            <w:vAlign w:val="center"/>
          </w:tcPr>
          <w:p w14:paraId="60703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案例执笔人及联系电话</w:t>
            </w:r>
          </w:p>
        </w:tc>
        <w:tc>
          <w:tcPr>
            <w:tcW w:w="1623" w:type="dxa"/>
            <w:vAlign w:val="center"/>
          </w:tcPr>
          <w:p w14:paraId="7810B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意识形态审核结果</w:t>
            </w:r>
          </w:p>
        </w:tc>
      </w:tr>
      <w:tr w14:paraId="168FD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60" w:type="dxa"/>
            <w:vAlign w:val="center"/>
          </w:tcPr>
          <w:p w14:paraId="656ED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1</w:t>
            </w:r>
          </w:p>
        </w:tc>
        <w:tc>
          <w:tcPr>
            <w:tcW w:w="3038" w:type="dxa"/>
            <w:vAlign w:val="center"/>
          </w:tcPr>
          <w:p w14:paraId="6FCE7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2669" w:type="dxa"/>
            <w:vAlign w:val="center"/>
          </w:tcPr>
          <w:p w14:paraId="24285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09300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372" w:type="dxa"/>
            <w:vAlign w:val="center"/>
          </w:tcPr>
          <w:p w14:paraId="6EC1B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7EF63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5B599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3806C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60" w:type="dxa"/>
            <w:vAlign w:val="center"/>
          </w:tcPr>
          <w:p w14:paraId="04CBF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2</w:t>
            </w:r>
          </w:p>
        </w:tc>
        <w:tc>
          <w:tcPr>
            <w:tcW w:w="3038" w:type="dxa"/>
            <w:vAlign w:val="center"/>
          </w:tcPr>
          <w:p w14:paraId="2AD32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2669" w:type="dxa"/>
            <w:vAlign w:val="center"/>
          </w:tcPr>
          <w:p w14:paraId="5A979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774A5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372" w:type="dxa"/>
            <w:vAlign w:val="center"/>
          </w:tcPr>
          <w:p w14:paraId="4F741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2EE32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45EAF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37CBC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60" w:type="dxa"/>
            <w:vAlign w:val="center"/>
          </w:tcPr>
          <w:p w14:paraId="22803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3</w:t>
            </w:r>
          </w:p>
        </w:tc>
        <w:tc>
          <w:tcPr>
            <w:tcW w:w="3038" w:type="dxa"/>
            <w:vAlign w:val="center"/>
          </w:tcPr>
          <w:p w14:paraId="1D867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2669" w:type="dxa"/>
            <w:vAlign w:val="center"/>
          </w:tcPr>
          <w:p w14:paraId="31309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64945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372" w:type="dxa"/>
            <w:vAlign w:val="center"/>
          </w:tcPr>
          <w:p w14:paraId="038D0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00485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11A2B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6A299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60" w:type="dxa"/>
            <w:vAlign w:val="center"/>
          </w:tcPr>
          <w:p w14:paraId="53C4D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4</w:t>
            </w:r>
          </w:p>
        </w:tc>
        <w:tc>
          <w:tcPr>
            <w:tcW w:w="3038" w:type="dxa"/>
            <w:vAlign w:val="center"/>
          </w:tcPr>
          <w:p w14:paraId="52ED1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2669" w:type="dxa"/>
            <w:vAlign w:val="center"/>
          </w:tcPr>
          <w:p w14:paraId="68442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2DEE0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372" w:type="dxa"/>
            <w:vAlign w:val="center"/>
          </w:tcPr>
          <w:p w14:paraId="43876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17E55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66AF4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1BF4C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60" w:type="dxa"/>
            <w:vAlign w:val="center"/>
          </w:tcPr>
          <w:p w14:paraId="49D44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5</w:t>
            </w:r>
          </w:p>
        </w:tc>
        <w:tc>
          <w:tcPr>
            <w:tcW w:w="3038" w:type="dxa"/>
            <w:vAlign w:val="center"/>
          </w:tcPr>
          <w:p w14:paraId="334D9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2669" w:type="dxa"/>
            <w:vAlign w:val="center"/>
          </w:tcPr>
          <w:p w14:paraId="22F46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74398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372" w:type="dxa"/>
            <w:vAlign w:val="center"/>
          </w:tcPr>
          <w:p w14:paraId="2440E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573A0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082D0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11EF8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60" w:type="dxa"/>
            <w:vAlign w:val="center"/>
          </w:tcPr>
          <w:p w14:paraId="00A19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  <w:p w14:paraId="7F2E7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……</w:t>
            </w:r>
          </w:p>
        </w:tc>
        <w:tc>
          <w:tcPr>
            <w:tcW w:w="3038" w:type="dxa"/>
            <w:vAlign w:val="center"/>
          </w:tcPr>
          <w:p w14:paraId="5F66D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2669" w:type="dxa"/>
            <w:vAlign w:val="center"/>
          </w:tcPr>
          <w:p w14:paraId="401E9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14:paraId="56CF2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372" w:type="dxa"/>
            <w:vAlign w:val="center"/>
          </w:tcPr>
          <w:p w14:paraId="733F3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 w14:paraId="3C68B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6C55B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</w:tbl>
    <w:p w14:paraId="38A8D091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127"/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注：1.请</w:t>
      </w: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  <w:lang w:val="en-US" w:eastAsia="zh-CN"/>
        </w:rPr>
        <w:t>市</w:t>
      </w: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级教育行政部门按照推荐顺序填写。</w:t>
      </w:r>
    </w:p>
    <w:p w14:paraId="37467C1E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597"/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2.申报单位所处层级请填写县（区、市）、乡镇（街道）、村（社区）。</w:t>
      </w:r>
    </w:p>
    <w:p w14:paraId="7F7F0EAB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val="en-US" w:eastAsia="zh-CN"/>
        </w:rPr>
        <w:br w:type="page"/>
      </w:r>
    </w:p>
    <w:p w14:paraId="074A0B0A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142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附件4</w:t>
      </w:r>
    </w:p>
    <w:p w14:paraId="3E3E50D4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jc w:val="center"/>
        <w:rPr>
          <w:rFonts w:hint="eastAsia" w:ascii="仿宋" w:hAnsi="仿宋" w:eastAsia="仿宋" w:cs="仿宋"/>
          <w:spacing w:val="0"/>
          <w:w w:val="100"/>
          <w:position w:val="0"/>
          <w:sz w:val="43"/>
          <w:szCs w:val="43"/>
        </w:rPr>
      </w:pPr>
      <w:r>
        <w:rPr>
          <w:rFonts w:hint="eastAsia" w:ascii="仿宋" w:hAnsi="仿宋" w:eastAsia="仿宋" w:cs="仿宋"/>
          <w:b/>
          <w:bCs/>
          <w:spacing w:val="0"/>
          <w:w w:val="100"/>
          <w:position w:val="0"/>
          <w:sz w:val="43"/>
          <w:szCs w:val="43"/>
        </w:rPr>
        <w:t>县域社区学习中心品牌课程汇总表</w:t>
      </w:r>
    </w:p>
    <w:p w14:paraId="1C453DE3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131"/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  <w:lang w:val="en-US" w:eastAsia="zh-CN"/>
        </w:rPr>
        <w:t>市</w:t>
      </w:r>
      <w:r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</w:rPr>
        <w:t>级教育行政部门（盖章）联系人：</w:t>
      </w:r>
      <w:r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pacing w:val="0"/>
          <w:w w:val="100"/>
          <w:position w:val="0"/>
          <w:sz w:val="28"/>
          <w:szCs w:val="28"/>
        </w:rPr>
        <w:t>联系电话：</w:t>
      </w:r>
    </w:p>
    <w:tbl>
      <w:tblPr>
        <w:tblStyle w:val="7"/>
        <w:tblW w:w="1355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7"/>
        <w:gridCol w:w="1507"/>
        <w:gridCol w:w="1770"/>
        <w:gridCol w:w="1879"/>
        <w:gridCol w:w="1870"/>
        <w:gridCol w:w="1870"/>
        <w:gridCol w:w="1069"/>
        <w:gridCol w:w="1669"/>
        <w:gridCol w:w="1146"/>
      </w:tblGrid>
      <w:tr w14:paraId="47A8B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  <w:jc w:val="center"/>
        </w:trPr>
        <w:tc>
          <w:tcPr>
            <w:tcW w:w="777" w:type="dxa"/>
            <w:vAlign w:val="center"/>
          </w:tcPr>
          <w:p w14:paraId="2F18D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序号</w:t>
            </w:r>
          </w:p>
        </w:tc>
        <w:tc>
          <w:tcPr>
            <w:tcW w:w="1507" w:type="dxa"/>
            <w:vAlign w:val="center"/>
          </w:tcPr>
          <w:p w14:paraId="65B53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课程名称</w:t>
            </w:r>
          </w:p>
        </w:tc>
        <w:tc>
          <w:tcPr>
            <w:tcW w:w="1770" w:type="dxa"/>
            <w:vAlign w:val="center"/>
          </w:tcPr>
          <w:p w14:paraId="6D38B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申报单位</w:t>
            </w:r>
          </w:p>
        </w:tc>
        <w:tc>
          <w:tcPr>
            <w:tcW w:w="1879" w:type="dxa"/>
            <w:vAlign w:val="center"/>
          </w:tcPr>
          <w:p w14:paraId="0B3E1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申报单位所处层级</w:t>
            </w:r>
          </w:p>
        </w:tc>
        <w:tc>
          <w:tcPr>
            <w:tcW w:w="1870" w:type="dxa"/>
            <w:vAlign w:val="center"/>
          </w:tcPr>
          <w:p w14:paraId="0EF38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  <w:p w14:paraId="4C386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课程链接</w:t>
            </w:r>
          </w:p>
        </w:tc>
        <w:tc>
          <w:tcPr>
            <w:tcW w:w="1870" w:type="dxa"/>
            <w:vAlign w:val="center"/>
          </w:tcPr>
          <w:p w14:paraId="76775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课程应用情况</w:t>
            </w:r>
          </w:p>
          <w:p w14:paraId="5C650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（次）</w:t>
            </w:r>
          </w:p>
        </w:tc>
        <w:tc>
          <w:tcPr>
            <w:tcW w:w="1069" w:type="dxa"/>
            <w:vAlign w:val="center"/>
          </w:tcPr>
          <w:p w14:paraId="65E91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课程主讲人</w:t>
            </w:r>
          </w:p>
        </w:tc>
        <w:tc>
          <w:tcPr>
            <w:tcW w:w="1669" w:type="dxa"/>
            <w:vAlign w:val="center"/>
          </w:tcPr>
          <w:p w14:paraId="3F9F9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课程联系人及电话</w:t>
            </w:r>
          </w:p>
        </w:tc>
        <w:tc>
          <w:tcPr>
            <w:tcW w:w="1146" w:type="dxa"/>
            <w:vAlign w:val="center"/>
          </w:tcPr>
          <w:p w14:paraId="52EA4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意识形态审核结果</w:t>
            </w:r>
          </w:p>
        </w:tc>
      </w:tr>
      <w:tr w14:paraId="7014E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777" w:type="dxa"/>
            <w:vAlign w:val="center"/>
          </w:tcPr>
          <w:p w14:paraId="2F72E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1</w:t>
            </w:r>
          </w:p>
        </w:tc>
        <w:tc>
          <w:tcPr>
            <w:tcW w:w="1507" w:type="dxa"/>
            <w:vAlign w:val="center"/>
          </w:tcPr>
          <w:p w14:paraId="377FD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0FC86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9" w:type="dxa"/>
            <w:vAlign w:val="center"/>
          </w:tcPr>
          <w:p w14:paraId="5CF4F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77148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73FA1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14:paraId="3C4D0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3C2CA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6992A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5EC52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777" w:type="dxa"/>
            <w:vAlign w:val="center"/>
          </w:tcPr>
          <w:p w14:paraId="63860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2</w:t>
            </w:r>
          </w:p>
        </w:tc>
        <w:tc>
          <w:tcPr>
            <w:tcW w:w="1507" w:type="dxa"/>
            <w:vAlign w:val="center"/>
          </w:tcPr>
          <w:p w14:paraId="4065A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7CF1D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9" w:type="dxa"/>
            <w:vAlign w:val="center"/>
          </w:tcPr>
          <w:p w14:paraId="0DDAD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34E1D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29B58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14:paraId="00245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64B1B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4121E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00611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777" w:type="dxa"/>
            <w:vAlign w:val="center"/>
          </w:tcPr>
          <w:p w14:paraId="27BA1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3</w:t>
            </w:r>
          </w:p>
        </w:tc>
        <w:tc>
          <w:tcPr>
            <w:tcW w:w="1507" w:type="dxa"/>
            <w:vAlign w:val="center"/>
          </w:tcPr>
          <w:p w14:paraId="0C14B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198D0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9" w:type="dxa"/>
            <w:vAlign w:val="center"/>
          </w:tcPr>
          <w:p w14:paraId="53271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747BA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12B10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14:paraId="09E1D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6DAD9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2A7AD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71621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777" w:type="dxa"/>
            <w:vAlign w:val="center"/>
          </w:tcPr>
          <w:p w14:paraId="2BB98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  <w:t>……</w:t>
            </w:r>
          </w:p>
        </w:tc>
        <w:tc>
          <w:tcPr>
            <w:tcW w:w="1507" w:type="dxa"/>
            <w:vAlign w:val="center"/>
          </w:tcPr>
          <w:p w14:paraId="27B43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23522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9" w:type="dxa"/>
            <w:vAlign w:val="center"/>
          </w:tcPr>
          <w:p w14:paraId="2A814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545A9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0825B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14:paraId="46FE3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4FDC6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4DC20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629F4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777" w:type="dxa"/>
            <w:vAlign w:val="center"/>
          </w:tcPr>
          <w:p w14:paraId="20497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29118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5967E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9" w:type="dxa"/>
            <w:vAlign w:val="center"/>
          </w:tcPr>
          <w:p w14:paraId="1CF4A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79604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038A8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14:paraId="34978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50FE7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32FC4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  <w:tr w14:paraId="21E85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77" w:type="dxa"/>
            <w:vAlign w:val="center"/>
          </w:tcPr>
          <w:p w14:paraId="71C26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14:paraId="44743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66387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9" w:type="dxa"/>
            <w:vAlign w:val="center"/>
          </w:tcPr>
          <w:p w14:paraId="5853C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719A6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14:paraId="7C6DD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14:paraId="589F6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669" w:type="dxa"/>
            <w:vAlign w:val="center"/>
          </w:tcPr>
          <w:p w14:paraId="46C04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0D19F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</w:tbl>
    <w:p w14:paraId="75EFEAA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 w:right="0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注：1.请</w:t>
      </w: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  <w:lang w:val="en-US" w:eastAsia="zh-CN"/>
        </w:rPr>
        <w:t>市</w:t>
      </w: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级教育行政部门按照推荐顺序填写。</w:t>
      </w:r>
    </w:p>
    <w:p w14:paraId="1208FC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 w:leftChars="0" w:right="0" w:rightChars="0" w:firstLine="480" w:firstLineChars="200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申报单位所处层级请填写县（区、市）、乡镇（街道）、村（社区）。</w:t>
      </w:r>
    </w:p>
    <w:p w14:paraId="7CE083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 w:leftChars="0" w:right="0" w:rightChars="0" w:firstLine="480" w:firstLineChars="200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3.课程链接请提供真实有效、可访问的课程链接。</w:t>
      </w:r>
    </w:p>
    <w:p w14:paraId="4199F26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 w:right="0" w:firstLine="480" w:firstLineChars="200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4.课程应用情况请提供课程浏览量数据。</w:t>
      </w: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br w:type="page"/>
      </w:r>
    </w:p>
    <w:p w14:paraId="5943E00E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17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附件5</w:t>
      </w:r>
    </w:p>
    <w:p w14:paraId="7712DD11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32677357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jc w:val="center"/>
        <w:rPr>
          <w:rFonts w:hint="eastAsia" w:ascii="仿宋" w:hAnsi="仿宋" w:eastAsia="仿宋" w:cs="仿宋"/>
          <w:spacing w:val="0"/>
          <w:w w:val="100"/>
          <w:position w:val="0"/>
          <w:sz w:val="43"/>
          <w:szCs w:val="43"/>
        </w:rPr>
      </w:pPr>
      <w:r>
        <w:rPr>
          <w:rFonts w:hint="eastAsia" w:ascii="仿宋" w:hAnsi="仿宋" w:eastAsia="仿宋" w:cs="仿宋"/>
          <w:b/>
          <w:bCs/>
          <w:spacing w:val="0"/>
          <w:w w:val="100"/>
          <w:position w:val="0"/>
          <w:sz w:val="43"/>
          <w:szCs w:val="43"/>
        </w:rPr>
        <w:t>县域社区学习中心品牌课程版权说明</w:t>
      </w:r>
    </w:p>
    <w:p w14:paraId="52573010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6E93BD8F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2B52C830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outlineLvl w:val="0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本人承诺：</w:t>
      </w:r>
    </w:p>
    <w:p w14:paraId="2B1B3F50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right="2" w:firstLine="620" w:firstLineChars="200"/>
        <w:jc w:val="both"/>
        <w:outlineLvl w:val="0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自愿参加县域社区学习中心建设相关品牌课程申报活动。本人带领团队开发（或者本人讲授）的课程意识形态正确，资源版权清晰，不存在侵权等问题。同意活动组织方、协办方以“社区学习中心品牌课程”的名义，在国家开放大学终身教育平台及相关互联网平台进行发布共享、宣传推广。</w:t>
      </w:r>
    </w:p>
    <w:p w14:paraId="605A3170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27CD3E6D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65A4BE76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7CC0B005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4AE4FB5F">
      <w:pPr>
        <w:keepNext w:val="0"/>
        <w:keepLines w:val="0"/>
        <w:pageBreakBefore w:val="0"/>
        <w:widowControl/>
        <w:tabs>
          <w:tab w:val="left" w:pos="819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 w:leftChars="0" w:right="0" w:firstLine="8397" w:firstLineChars="2709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签名（课程主讲人）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：</w:t>
      </w:r>
    </w:p>
    <w:p w14:paraId="56CE2AF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 w:leftChars="0" w:right="0" w:firstLine="8397" w:firstLineChars="2709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日期：</w:t>
      </w:r>
    </w:p>
    <w:p w14:paraId="0201172A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br w:type="page"/>
      </w:r>
    </w:p>
    <w:p w14:paraId="0C7E66BD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142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</w:p>
    <w:p w14:paraId="581CDC5F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717AD3DB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jc w:val="center"/>
        <w:rPr>
          <w:rFonts w:hint="eastAsia" w:ascii="仿宋" w:hAnsi="仿宋" w:eastAsia="仿宋" w:cs="仿宋"/>
          <w:spacing w:val="0"/>
          <w:w w:val="100"/>
          <w:position w:val="0"/>
          <w:sz w:val="43"/>
          <w:szCs w:val="43"/>
          <w:lang w:eastAsia="zh-CN"/>
        </w:rPr>
      </w:pPr>
      <w:r>
        <w:rPr>
          <w:rFonts w:hint="eastAsia" w:ascii="仿宋" w:hAnsi="仿宋" w:eastAsia="仿宋" w:cs="仿宋"/>
          <w:b/>
          <w:bCs/>
          <w:spacing w:val="0"/>
          <w:w w:val="100"/>
          <w:position w:val="0"/>
          <w:sz w:val="43"/>
          <w:szCs w:val="43"/>
        </w:rPr>
        <w:t>县域社区学习中心品牌课程版权说明</w:t>
      </w:r>
      <w:r>
        <w:rPr>
          <w:rFonts w:hint="eastAsia" w:ascii="仿宋" w:hAnsi="仿宋" w:eastAsia="仿宋" w:cs="仿宋"/>
          <w:b/>
          <w:bCs/>
          <w:spacing w:val="0"/>
          <w:w w:val="100"/>
          <w:position w:val="0"/>
          <w:sz w:val="43"/>
          <w:szCs w:val="43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w w:val="100"/>
          <w:position w:val="0"/>
          <w:sz w:val="43"/>
          <w:szCs w:val="43"/>
          <w:lang w:val="en-US" w:eastAsia="zh-CN"/>
        </w:rPr>
        <w:t>报省教育厅</w:t>
      </w:r>
      <w:r>
        <w:rPr>
          <w:rFonts w:hint="eastAsia" w:ascii="仿宋" w:hAnsi="仿宋" w:eastAsia="仿宋" w:cs="仿宋"/>
          <w:b/>
          <w:bCs/>
          <w:spacing w:val="0"/>
          <w:w w:val="100"/>
          <w:position w:val="0"/>
          <w:sz w:val="43"/>
          <w:szCs w:val="43"/>
          <w:lang w:eastAsia="zh-CN"/>
        </w:rPr>
        <w:t>）</w:t>
      </w:r>
    </w:p>
    <w:p w14:paraId="5901ADB3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30A2D675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689207B5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outlineLvl w:val="0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本人承诺：</w:t>
      </w:r>
    </w:p>
    <w:p w14:paraId="6E63E146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right="2" w:firstLine="620" w:firstLineChars="200"/>
        <w:jc w:val="both"/>
        <w:outlineLvl w:val="0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自愿参加县域社区学习中心建设相关品牌课程申报活动。本人带领团队开发（或者本人讲授）的课程意识形态正确，资源版权清晰，不存在侵权等问题。同意活动组织方、协办方以“社区学习中心品牌课程”的名义，在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val="en-US" w:eastAsia="zh-CN"/>
        </w:rPr>
        <w:t>湖湘学习广场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及相关互联网平台进行发布共享、宣传推广。</w:t>
      </w:r>
    </w:p>
    <w:p w14:paraId="735F02D3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6376BB01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4B6FA6AA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7CB46C2F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21"/>
        </w:rPr>
      </w:pPr>
    </w:p>
    <w:p w14:paraId="7CE95201">
      <w:pPr>
        <w:keepNext w:val="0"/>
        <w:keepLines w:val="0"/>
        <w:pageBreakBefore w:val="0"/>
        <w:widowControl/>
        <w:tabs>
          <w:tab w:val="left" w:pos="819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 w:leftChars="0" w:right="0" w:firstLine="8397" w:firstLineChars="2709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签名（课程主讲人）</w:t>
      </w: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eastAsia="zh-CN"/>
        </w:rPr>
        <w:t>：</w:t>
      </w:r>
    </w:p>
    <w:p w14:paraId="1C54A0B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0" w:leftChars="0" w:right="0" w:firstLine="8397" w:firstLineChars="2709"/>
        <w:textAlignment w:val="baseline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日期：</w:t>
      </w:r>
    </w:p>
    <w:p w14:paraId="20AFDB2A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br w:type="page"/>
      </w:r>
    </w:p>
    <w:p w14:paraId="4E81F490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142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</w:rPr>
        <w:t>附件6</w:t>
      </w:r>
    </w:p>
    <w:p w14:paraId="25E79A72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jc w:val="center"/>
        <w:rPr>
          <w:rFonts w:hint="eastAsia" w:ascii="仿宋" w:hAnsi="仿宋" w:eastAsia="仿宋" w:cs="仿宋"/>
          <w:spacing w:val="0"/>
          <w:w w:val="100"/>
          <w:position w:val="0"/>
          <w:sz w:val="43"/>
          <w:szCs w:val="43"/>
        </w:rPr>
      </w:pPr>
      <w:r>
        <w:rPr>
          <w:rFonts w:hint="eastAsia" w:ascii="仿宋" w:hAnsi="仿宋" w:eastAsia="仿宋" w:cs="仿宋"/>
          <w:b/>
          <w:bCs/>
          <w:spacing w:val="0"/>
          <w:w w:val="100"/>
          <w:position w:val="0"/>
          <w:sz w:val="43"/>
          <w:szCs w:val="43"/>
        </w:rPr>
        <w:t>社区教育机构汇总表</w:t>
      </w:r>
    </w:p>
    <w:p w14:paraId="654517F2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rPr>
          <w:rFonts w:hint="eastAsia" w:ascii="仿宋" w:hAnsi="仿宋" w:eastAsia="仿宋" w:cs="仿宋"/>
          <w:spacing w:val="0"/>
          <w:w w:val="100"/>
          <w:position w:val="0"/>
        </w:rPr>
      </w:pPr>
    </w:p>
    <w:tbl>
      <w:tblPr>
        <w:tblStyle w:val="7"/>
        <w:tblW w:w="1311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1065"/>
        <w:gridCol w:w="900"/>
        <w:gridCol w:w="870"/>
        <w:gridCol w:w="942"/>
        <w:gridCol w:w="874"/>
        <w:gridCol w:w="844"/>
        <w:gridCol w:w="1271"/>
        <w:gridCol w:w="959"/>
        <w:gridCol w:w="825"/>
        <w:gridCol w:w="802"/>
        <w:gridCol w:w="840"/>
        <w:gridCol w:w="990"/>
        <w:gridCol w:w="953"/>
      </w:tblGrid>
      <w:tr w14:paraId="7D33C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1" w:hRule="atLeast"/>
          <w:jc w:val="center"/>
        </w:trPr>
        <w:tc>
          <w:tcPr>
            <w:tcW w:w="977" w:type="dxa"/>
            <w:vAlign w:val="center"/>
          </w:tcPr>
          <w:p w14:paraId="07F50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65B1D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3FB45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409E5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地级市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065" w:type="dxa"/>
            <w:vAlign w:val="center"/>
          </w:tcPr>
          <w:p w14:paraId="235B2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6A62F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地级市社区教育指导中心数（个）</w:t>
            </w:r>
          </w:p>
        </w:tc>
        <w:tc>
          <w:tcPr>
            <w:tcW w:w="900" w:type="dxa"/>
            <w:vAlign w:val="center"/>
          </w:tcPr>
          <w:p w14:paraId="78ABD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35983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1D58F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高等</w:t>
            </w:r>
          </w:p>
          <w:p w14:paraId="4D880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职业</w:t>
            </w:r>
          </w:p>
          <w:p w14:paraId="3A855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学校</w:t>
            </w:r>
          </w:p>
          <w:p w14:paraId="0751F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数</w:t>
            </w:r>
          </w:p>
          <w:p w14:paraId="033BC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（个）</w:t>
            </w:r>
          </w:p>
        </w:tc>
        <w:tc>
          <w:tcPr>
            <w:tcW w:w="870" w:type="dxa"/>
            <w:vAlign w:val="center"/>
          </w:tcPr>
          <w:p w14:paraId="57FAF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开展社区教育的高等职业学校数（个）</w:t>
            </w:r>
          </w:p>
        </w:tc>
        <w:tc>
          <w:tcPr>
            <w:tcW w:w="942" w:type="dxa"/>
            <w:vAlign w:val="center"/>
          </w:tcPr>
          <w:p w14:paraId="0482F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县</w:t>
            </w:r>
          </w:p>
          <w:p w14:paraId="4B8B9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（区、市）数（个）</w:t>
            </w:r>
          </w:p>
        </w:tc>
        <w:tc>
          <w:tcPr>
            <w:tcW w:w="874" w:type="dxa"/>
            <w:vAlign w:val="center"/>
          </w:tcPr>
          <w:p w14:paraId="1EF85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3C315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县</w:t>
            </w:r>
          </w:p>
          <w:p w14:paraId="31C73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（区、市）社</w:t>
            </w:r>
          </w:p>
          <w:p w14:paraId="56622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区教育学院数（个）</w:t>
            </w:r>
          </w:p>
        </w:tc>
        <w:tc>
          <w:tcPr>
            <w:tcW w:w="844" w:type="dxa"/>
            <w:vAlign w:val="center"/>
          </w:tcPr>
          <w:p w14:paraId="7DF55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5EE43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中等职业学校数（含职教中心）（个）</w:t>
            </w:r>
          </w:p>
        </w:tc>
        <w:tc>
          <w:tcPr>
            <w:tcW w:w="1271" w:type="dxa"/>
            <w:vAlign w:val="center"/>
          </w:tcPr>
          <w:p w14:paraId="7E747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32D72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开展社区教育的中等职业学校数（含职教中心）</w:t>
            </w:r>
          </w:p>
          <w:p w14:paraId="5586E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（个）</w:t>
            </w:r>
          </w:p>
        </w:tc>
        <w:tc>
          <w:tcPr>
            <w:tcW w:w="959" w:type="dxa"/>
            <w:vAlign w:val="center"/>
          </w:tcPr>
          <w:p w14:paraId="02FF1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07BB1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乡镇（街道）</w:t>
            </w:r>
          </w:p>
          <w:p w14:paraId="2628E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数</w:t>
            </w:r>
          </w:p>
          <w:p w14:paraId="076F6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个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25" w:type="dxa"/>
            <w:vAlign w:val="center"/>
          </w:tcPr>
          <w:p w14:paraId="0617C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7EF22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乡镇（街道）社区学校数（个）</w:t>
            </w:r>
          </w:p>
        </w:tc>
        <w:tc>
          <w:tcPr>
            <w:tcW w:w="802" w:type="dxa"/>
            <w:vAlign w:val="center"/>
          </w:tcPr>
          <w:p w14:paraId="14D0C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right="42" w:rightChars="20"/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2BA9E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村（社区）数（个）</w:t>
            </w:r>
          </w:p>
        </w:tc>
        <w:tc>
          <w:tcPr>
            <w:tcW w:w="840" w:type="dxa"/>
            <w:vAlign w:val="center"/>
          </w:tcPr>
          <w:p w14:paraId="77E1D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274CB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村（社</w:t>
            </w:r>
          </w:p>
          <w:p w14:paraId="20B10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区）社</w:t>
            </w:r>
          </w:p>
          <w:p w14:paraId="157C2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区教</w:t>
            </w:r>
          </w:p>
          <w:p w14:paraId="799BA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学点</w:t>
            </w:r>
          </w:p>
          <w:p w14:paraId="48202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（站）</w:t>
            </w:r>
          </w:p>
          <w:p w14:paraId="32582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数</w:t>
            </w:r>
          </w:p>
          <w:p w14:paraId="090AA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（个）</w:t>
            </w:r>
          </w:p>
        </w:tc>
        <w:tc>
          <w:tcPr>
            <w:tcW w:w="990" w:type="dxa"/>
            <w:vAlign w:val="center"/>
          </w:tcPr>
          <w:p w14:paraId="13F41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县域社区教育人均投入经费（元/</w:t>
            </w:r>
          </w:p>
          <w:p w14:paraId="2E56D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年/人）</w:t>
            </w:r>
          </w:p>
        </w:tc>
        <w:tc>
          <w:tcPr>
            <w:tcW w:w="953" w:type="dxa"/>
            <w:vAlign w:val="center"/>
          </w:tcPr>
          <w:p w14:paraId="21FEA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</w:p>
          <w:p w14:paraId="04892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42" w:leftChars="20" w:right="42" w:rightChars="20" w:firstLine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w w:val="100"/>
                <w:position w:val="0"/>
                <w:sz w:val="28"/>
                <w:szCs w:val="28"/>
              </w:rPr>
              <w:t>全省线上线下培训总数（人次）</w:t>
            </w:r>
          </w:p>
        </w:tc>
      </w:tr>
      <w:tr w14:paraId="35E35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5" w:hRule="atLeast"/>
          <w:jc w:val="center"/>
        </w:trPr>
        <w:tc>
          <w:tcPr>
            <w:tcW w:w="977" w:type="dxa"/>
            <w:vAlign w:val="top"/>
          </w:tcPr>
          <w:p w14:paraId="41C47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065" w:type="dxa"/>
            <w:vAlign w:val="top"/>
          </w:tcPr>
          <w:p w14:paraId="1A854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 w14:paraId="0537E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870" w:type="dxa"/>
            <w:vAlign w:val="top"/>
          </w:tcPr>
          <w:p w14:paraId="30403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942" w:type="dxa"/>
            <w:vAlign w:val="top"/>
          </w:tcPr>
          <w:p w14:paraId="74F6A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874" w:type="dxa"/>
            <w:vAlign w:val="top"/>
          </w:tcPr>
          <w:p w14:paraId="1B97C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844" w:type="dxa"/>
            <w:vAlign w:val="top"/>
          </w:tcPr>
          <w:p w14:paraId="4FD30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1271" w:type="dxa"/>
            <w:vAlign w:val="top"/>
          </w:tcPr>
          <w:p w14:paraId="39311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959" w:type="dxa"/>
            <w:vAlign w:val="top"/>
          </w:tcPr>
          <w:p w14:paraId="32032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825" w:type="dxa"/>
            <w:vAlign w:val="top"/>
          </w:tcPr>
          <w:p w14:paraId="5CA90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802" w:type="dxa"/>
            <w:vAlign w:val="top"/>
          </w:tcPr>
          <w:p w14:paraId="5FCE7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840" w:type="dxa"/>
            <w:vAlign w:val="top"/>
          </w:tcPr>
          <w:p w14:paraId="0DCDC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990" w:type="dxa"/>
            <w:vAlign w:val="top"/>
          </w:tcPr>
          <w:p w14:paraId="55A61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  <w:tc>
          <w:tcPr>
            <w:tcW w:w="953" w:type="dxa"/>
            <w:vAlign w:val="top"/>
          </w:tcPr>
          <w:p w14:paraId="7DA1F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 w:firstLine="0"/>
              <w:jc w:val="center"/>
              <w:textAlignment w:val="baseline"/>
              <w:rPr>
                <w:rFonts w:hint="eastAsia" w:ascii="仿宋" w:hAnsi="仿宋" w:eastAsia="仿宋" w:cs="仿宋"/>
                <w:spacing w:val="0"/>
                <w:w w:val="100"/>
                <w:position w:val="0"/>
                <w:sz w:val="28"/>
                <w:szCs w:val="28"/>
              </w:rPr>
            </w:pPr>
          </w:p>
        </w:tc>
      </w:tr>
    </w:tbl>
    <w:p w14:paraId="2E039732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168"/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注：1.社区教育机构数据汇总截止时间为2024年9月30日（星期一）。</w:t>
      </w:r>
    </w:p>
    <w:p w14:paraId="28635F25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312" w:lineRule="auto"/>
        <w:ind w:left="0" w:leftChars="0" w:firstLine="660" w:firstLineChars="275"/>
        <w:rPr>
          <w:rFonts w:hint="eastAsia" w:ascii="仿宋" w:hAnsi="仿宋" w:eastAsia="仿宋" w:cs="仿宋"/>
          <w:spacing w:val="0"/>
          <w:w w:val="100"/>
          <w:positio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0"/>
          <w:w w:val="100"/>
          <w:position w:val="0"/>
          <w:sz w:val="24"/>
          <w:szCs w:val="24"/>
        </w:rPr>
        <w:t>2.线上线下培训总数统计时间范围为2023年9月30日至2024年9月30日。</w:t>
      </w:r>
    </w:p>
    <w:sectPr>
      <w:pgSz w:w="16838" w:h="11906" w:orient="landscape"/>
      <w:pgMar w:top="1701" w:right="1701" w:bottom="1417" w:left="1701" w:header="851" w:footer="992" w:gutter="0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02A245F2"/>
    <w:rsid w:val="00FE254C"/>
    <w:rsid w:val="02A245F2"/>
    <w:rsid w:val="078A2181"/>
    <w:rsid w:val="094E3682"/>
    <w:rsid w:val="0B9A495D"/>
    <w:rsid w:val="0D870F11"/>
    <w:rsid w:val="0FF94348"/>
    <w:rsid w:val="111B209C"/>
    <w:rsid w:val="12136A78"/>
    <w:rsid w:val="15282FD9"/>
    <w:rsid w:val="1B98237C"/>
    <w:rsid w:val="24453935"/>
    <w:rsid w:val="320209E2"/>
    <w:rsid w:val="33257E59"/>
    <w:rsid w:val="344F3C87"/>
    <w:rsid w:val="360F36CE"/>
    <w:rsid w:val="370F76FD"/>
    <w:rsid w:val="377912CC"/>
    <w:rsid w:val="38172D0E"/>
    <w:rsid w:val="38303DCF"/>
    <w:rsid w:val="3A28151C"/>
    <w:rsid w:val="3B404329"/>
    <w:rsid w:val="429F3D43"/>
    <w:rsid w:val="46C53FAB"/>
    <w:rsid w:val="494346C9"/>
    <w:rsid w:val="49704D88"/>
    <w:rsid w:val="4C72630D"/>
    <w:rsid w:val="4EAD7AD0"/>
    <w:rsid w:val="503C7D20"/>
    <w:rsid w:val="51492BD5"/>
    <w:rsid w:val="53AC7200"/>
    <w:rsid w:val="546D3F92"/>
    <w:rsid w:val="59AD4E28"/>
    <w:rsid w:val="5BE14DCE"/>
    <w:rsid w:val="5DC42740"/>
    <w:rsid w:val="61B6359B"/>
    <w:rsid w:val="64EE562E"/>
    <w:rsid w:val="68C55CEA"/>
    <w:rsid w:val="6ACD0E86"/>
    <w:rsid w:val="70B50B4D"/>
    <w:rsid w:val="72B868C0"/>
    <w:rsid w:val="7817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3280</Words>
  <Characters>3412</Characters>
  <Lines>0</Lines>
  <Paragraphs>0</Paragraphs>
  <TotalTime>0</TotalTime>
  <ScaleCrop>false</ScaleCrop>
  <LinksUpToDate>false</LinksUpToDate>
  <CharactersWithSpaces>3517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2024-09-12T00:59:00Z</dcterms:created>
  <dc:creator>Administrator</dc:creator>
  <cp:lastModifiedBy>╮(╯▽╰)╭</cp:lastModifiedBy>
  <cp:lastPrinted>2024-09-12T08:48:00Z</cp:lastPrinted>
  <dcterms:modified xsi:type="dcterms:W3CDTF">2024-09-13T02:59:17Z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FB7443388D1D456AB8A41339137BAC4A_13</vt:lpwstr>
  </property>
</Properties>
</file>